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BC58CA">
        <w:rPr>
          <w:rFonts w:ascii="Calibri" w:eastAsia="Calibri" w:hAnsi="Calibri" w:cs="Times New Roman"/>
          <w:sz w:val="24"/>
          <w:szCs w:val="24"/>
        </w:rPr>
        <w:t>November</w:t>
      </w:r>
      <w:r w:rsidR="00435B53">
        <w:rPr>
          <w:rFonts w:ascii="Calibri" w:eastAsia="Calibri" w:hAnsi="Calibri" w:cs="Times New Roman"/>
          <w:sz w:val="24"/>
          <w:szCs w:val="24"/>
        </w:rPr>
        <w:t xml:space="preserve"> 1</w:t>
      </w:r>
      <w:r w:rsidR="00BC58CA">
        <w:rPr>
          <w:rFonts w:ascii="Calibri" w:eastAsia="Calibri" w:hAnsi="Calibri" w:cs="Times New Roman"/>
          <w:sz w:val="24"/>
          <w:szCs w:val="24"/>
        </w:rPr>
        <w:t>3</w:t>
      </w:r>
      <w:r w:rsidR="00435B53" w:rsidRPr="00435B53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870916">
        <w:rPr>
          <w:rFonts w:ascii="Calibri" w:eastAsia="Calibri" w:hAnsi="Calibri" w:cs="Times New Roman"/>
          <w:sz w:val="24"/>
          <w:szCs w:val="24"/>
        </w:rPr>
        <w:t xml:space="preserve"> </w:t>
      </w:r>
      <w:r w:rsidR="00870916" w:rsidRPr="00742809">
        <w:rPr>
          <w:rFonts w:ascii="Calibri" w:eastAsia="Calibri" w:hAnsi="Calibri" w:cs="Times New Roman"/>
          <w:sz w:val="24"/>
          <w:szCs w:val="24"/>
        </w:rPr>
        <w:t>2023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538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58CA">
              <w:rPr>
                <w:rFonts w:ascii="Calibri" w:eastAsia="Calibri" w:hAnsi="Calibri" w:cs="Times New Roman"/>
                <w:sz w:val="24"/>
                <w:szCs w:val="24"/>
              </w:rPr>
              <w:t xml:space="preserve">Kelly Osborn, </w:t>
            </w:r>
            <w:r w:rsidRPr="00BC58CA">
              <w:rPr>
                <w:rFonts w:ascii="Calibri" w:eastAsia="Calibri" w:hAnsi="Calibri" w:cs="Times New Roman"/>
                <w:i/>
                <w:sz w:val="24"/>
                <w:szCs w:val="24"/>
              </w:rPr>
              <w:t>Vice/</w:t>
            </w:r>
            <w:proofErr w:type="spellStart"/>
            <w:r w:rsidRPr="00BC58CA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538" w:type="dxa"/>
          </w:tcPr>
          <w:p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:rsidR="00742809" w:rsidRPr="00742809" w:rsidRDefault="0006104E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Jennifer Kimble</w:t>
            </w: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Issac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Gingras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538" w:type="dxa"/>
          </w:tcPr>
          <w:p w:rsidR="00742809" w:rsidRPr="00742809" w:rsidRDefault="00BC58CA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:rsidR="00742809" w:rsidRPr="00742809" w:rsidRDefault="0006104E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Patty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Ngara</w:t>
            </w:r>
            <w:proofErr w:type="spellEnd"/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7B68E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BC58CA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B53">
              <w:rPr>
                <w:rFonts w:ascii="Calibri" w:eastAsia="Calibri" w:hAnsi="Calibri" w:cs="Times New Roman"/>
                <w:sz w:val="24"/>
                <w:szCs w:val="24"/>
              </w:rPr>
              <w:t>Allison Wiest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435B53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B53">
              <w:rPr>
                <w:rFonts w:ascii="Calibri" w:eastAsia="Calibri" w:hAnsi="Calibri" w:cs="Times New Roman"/>
                <w:sz w:val="24"/>
                <w:szCs w:val="24"/>
              </w:rPr>
              <w:t>Sierra Wood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F0DD8" w:rsidRDefault="00435B53" w:rsidP="00CF0DD8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Guests</w:t>
      </w:r>
      <w:r>
        <w:rPr>
          <w:rFonts w:ascii="Calibri" w:eastAsia="Calibri" w:hAnsi="Calibri" w:cs="Times New Roman"/>
          <w:sz w:val="24"/>
          <w:szCs w:val="24"/>
        </w:rPr>
        <w:t>: Sadie Donnell, Julia Endicott</w:t>
      </w:r>
      <w:r w:rsidR="00BC58CA">
        <w:rPr>
          <w:rFonts w:ascii="Calibri" w:eastAsia="Calibri" w:hAnsi="Calibri" w:cs="Times New Roman"/>
          <w:sz w:val="24"/>
          <w:szCs w:val="24"/>
        </w:rPr>
        <w:t xml:space="preserve">, Janet </w:t>
      </w:r>
      <w:proofErr w:type="spellStart"/>
      <w:r w:rsidR="00BC58CA">
        <w:rPr>
          <w:rFonts w:ascii="Calibri" w:eastAsia="Calibri" w:hAnsi="Calibri" w:cs="Times New Roman"/>
          <w:sz w:val="24"/>
          <w:szCs w:val="24"/>
        </w:rPr>
        <w:t>DiBiase</w:t>
      </w:r>
      <w:proofErr w:type="spellEnd"/>
      <w:r w:rsidR="00BC58CA">
        <w:rPr>
          <w:rFonts w:ascii="Calibri" w:eastAsia="Calibri" w:hAnsi="Calibri" w:cs="Times New Roman"/>
          <w:sz w:val="24"/>
          <w:szCs w:val="24"/>
        </w:rPr>
        <w:t>, Holly Gomez, &amp; Megan Marquis.</w:t>
      </w:r>
    </w:p>
    <w:p w:rsidR="00742809" w:rsidRPr="00742809" w:rsidRDefault="00373975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Scribe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742809"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="00742809"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742809" w:rsidRPr="00FC593A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Next Meeting: </w:t>
      </w:r>
      <w:r w:rsidR="00BC58CA">
        <w:rPr>
          <w:rFonts w:ascii="Calibri" w:eastAsia="Calibri" w:hAnsi="Calibri" w:cs="Times New Roman"/>
          <w:color w:val="000000" w:themeColor="text1"/>
          <w:sz w:val="24"/>
          <w:szCs w:val="24"/>
        </w:rPr>
        <w:t>January 8</w:t>
      </w:r>
      <w:r w:rsidR="00BC58CA" w:rsidRPr="00BC58CA">
        <w:rPr>
          <w:rFonts w:ascii="Calibri" w:eastAsia="Calibri" w:hAnsi="Calibri" w:cs="Times New Roman"/>
          <w:color w:val="000000" w:themeColor="text1"/>
          <w:sz w:val="24"/>
          <w:szCs w:val="24"/>
          <w:vertAlign w:val="superscript"/>
        </w:rPr>
        <w:t>th</w:t>
      </w:r>
      <w:r w:rsidR="00BC58C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2023   </w:t>
      </w:r>
      <w:r w:rsidR="00742809" w:rsidRPr="00742809">
        <w:rPr>
          <w:rFonts w:ascii="Calibri" w:eastAsia="Calibri" w:hAnsi="Calibri" w:cs="Times New Roman"/>
          <w:b/>
          <w:sz w:val="24"/>
          <w:szCs w:val="24"/>
        </w:rPr>
        <w:t xml:space="preserve">Minutes Approved: </w:t>
      </w:r>
      <w:r w:rsidR="007B68E1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YES!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080"/>
        <w:gridCol w:w="3153"/>
        <w:gridCol w:w="3112"/>
        <w:gridCol w:w="2095"/>
      </w:tblGrid>
      <w:tr w:rsidR="00C5178C" w:rsidRPr="00742809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C97A7E">
        <w:trPr>
          <w:trHeight w:val="576"/>
        </w:trPr>
        <w:tc>
          <w:tcPr>
            <w:tcW w:w="2080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153" w:type="dxa"/>
            <w:vAlign w:val="center"/>
          </w:tcPr>
          <w:p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E4065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:rsidR="00895A6C" w:rsidRPr="00E4065F" w:rsidRDefault="00895A6C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09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895A6C" w:rsidRPr="00742809" w:rsidTr="00E4065F">
        <w:trPr>
          <w:trHeight w:val="576"/>
        </w:trPr>
        <w:tc>
          <w:tcPr>
            <w:tcW w:w="2080" w:type="dxa"/>
          </w:tcPr>
          <w:p w:rsidR="00895A6C" w:rsidRPr="00742809" w:rsidRDefault="00E4065F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How VR Helped Someone</w:t>
            </w:r>
          </w:p>
        </w:tc>
        <w:tc>
          <w:tcPr>
            <w:tcW w:w="3153" w:type="dxa"/>
          </w:tcPr>
          <w:p w:rsidR="00E4065F" w:rsidRDefault="00E4065F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Young man worked job at Sam’s Club, placed there by Goodwill. Wasn’t going well – ended up getting fired for “safety”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reasons.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E4065F" w:rsidRDefault="00E4065F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4065F" w:rsidRDefault="00E4065F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Meet with a Career Advisor and started getting other opportunities. He is an extrovert and impressed potential employers. </w:t>
            </w:r>
          </w:p>
          <w:p w:rsidR="00E4065F" w:rsidRDefault="00E4065F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4065F" w:rsidRDefault="00E4065F" w:rsidP="00E406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Took a job at the Gardiner Service Plaza and is closing with Goodwill soon. </w:t>
            </w:r>
          </w:p>
        </w:tc>
        <w:tc>
          <w:tcPr>
            <w:tcW w:w="3112" w:type="dxa"/>
          </w:tcPr>
          <w:p w:rsidR="00895A6C" w:rsidRPr="00895A6C" w:rsidRDefault="00E4065F" w:rsidP="00895A6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Collect other How VR Helped Someone Stories.</w:t>
            </w:r>
          </w:p>
        </w:tc>
        <w:tc>
          <w:tcPr>
            <w:tcW w:w="2095" w:type="dxa"/>
          </w:tcPr>
          <w:p w:rsidR="00895A6C" w:rsidRPr="00742809" w:rsidRDefault="00E4065F" w:rsidP="00E4065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</w:tc>
      </w:tr>
      <w:tr w:rsidR="006C7D3B" w:rsidRPr="00742809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:rsidR="006C7D3B" w:rsidRPr="00742809" w:rsidRDefault="006C7D3B" w:rsidP="00564C8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:rsidR="006C7D3B" w:rsidRPr="00742809" w:rsidRDefault="006C7D3B" w:rsidP="00564C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:rsidR="006C7D3B" w:rsidRPr="006F779B" w:rsidRDefault="006C7D3B" w:rsidP="00564C8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:rsidR="006C7D3B" w:rsidRPr="00742809" w:rsidRDefault="006C7D3B" w:rsidP="00564C8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E4065F" w:rsidRPr="00742809" w:rsidTr="00C97A7E">
        <w:trPr>
          <w:trHeight w:val="576"/>
        </w:trPr>
        <w:tc>
          <w:tcPr>
            <w:tcW w:w="2080" w:type="dxa"/>
          </w:tcPr>
          <w:p w:rsidR="00E4065F" w:rsidRDefault="00E4065F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How VR Helped Someone</w:t>
            </w:r>
          </w:p>
        </w:tc>
        <w:tc>
          <w:tcPr>
            <w:tcW w:w="3153" w:type="dxa"/>
          </w:tcPr>
          <w:p w:rsidR="00E4065F" w:rsidRDefault="00E4065F" w:rsidP="006C7D3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 f</w:t>
            </w:r>
            <w:r w:rsidRPr="00E4065F">
              <w:rPr>
                <w:rFonts w:ascii="Calibri" w:eastAsia="Calibri" w:hAnsi="Calibri" w:cs="Times New Roman"/>
                <w:sz w:val="24"/>
                <w:szCs w:val="24"/>
              </w:rPr>
              <w:t xml:space="preserve">ound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strong</w:t>
            </w:r>
            <w:r w:rsidRPr="00E4065F">
              <w:rPr>
                <w:rFonts w:ascii="Calibri" w:eastAsia="Calibri" w:hAnsi="Calibri" w:cs="Times New Roman"/>
                <w:sz w:val="24"/>
                <w:szCs w:val="24"/>
              </w:rPr>
              <w:t xml:space="preserve"> natural supports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his new job, and came to understand the difference between paid and natural supports. Now he knows what he wants out of a work culture.</w:t>
            </w:r>
          </w:p>
          <w:p w:rsidR="00E4065F" w:rsidRPr="00E4065F" w:rsidRDefault="00E4065F" w:rsidP="006C7D3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4065F" w:rsidRP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E4065F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095" w:type="dxa"/>
          </w:tcPr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4065F" w:rsidRDefault="00E4065F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257200" w:rsidRPr="00742809" w:rsidTr="00C97A7E">
        <w:trPr>
          <w:trHeight w:val="576"/>
        </w:trPr>
        <w:tc>
          <w:tcPr>
            <w:tcW w:w="2080" w:type="dxa"/>
          </w:tcPr>
          <w:p w:rsidR="00257200" w:rsidRPr="00D4104D" w:rsidRDefault="0025720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53" w:type="dxa"/>
          </w:tcPr>
          <w:p w:rsidR="00314C33" w:rsidRPr="00314C33" w:rsidRDefault="00314C33" w:rsidP="006C7D3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Joint Training:</w:t>
            </w:r>
            <w:r w:rsidRPr="00314C3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Looking at ways to present information to get</w:t>
            </w:r>
            <w:r w:rsidR="007B68E1">
              <w:rPr>
                <w:rFonts w:ascii="Calibri" w:eastAsia="Calibri" w:hAnsi="Calibri" w:cs="Times New Roman"/>
                <w:sz w:val="24"/>
                <w:szCs w:val="24"/>
              </w:rPr>
              <w:t xml:space="preserve"> feedback from SRC-DVR members.</w:t>
            </w:r>
          </w:p>
          <w:p w:rsidR="00314C33" w:rsidRDefault="00314C33" w:rsidP="006C7D3B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  <w:p w:rsidR="00314C33" w:rsidRPr="00314C33" w:rsidRDefault="00314C33" w:rsidP="006C7D3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Lewiston: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mass shooting in Lewiston has been effecting the deaf community and c</w:t>
            </w:r>
            <w:r w:rsidRPr="00314C33">
              <w:rPr>
                <w:rFonts w:ascii="Calibri" w:eastAsia="Calibri" w:hAnsi="Calibri" w:cs="Times New Roman"/>
                <w:sz w:val="24"/>
                <w:szCs w:val="24"/>
              </w:rPr>
              <w:t>ounselor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 they work with. Plus the holidays are hard for many, and events in Lewiston make it worse. People are unsettled, so looking at best ways to give support.</w:t>
            </w:r>
          </w:p>
          <w:p w:rsidR="00314C33" w:rsidRDefault="00314C33" w:rsidP="006C7D3B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  <w:p w:rsidR="003A1ECA" w:rsidRDefault="00314C33" w:rsidP="00314C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201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P2P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footnoteReference w:id="3"/>
            </w:r>
            <w:r w:rsidRPr="00DD201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 xml:space="preserve"> Grant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Heard back from RSA</w:t>
            </w:r>
            <w:r w:rsidR="002D6CD2" w:rsidRPr="002D6CD2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vertAlign w:val="superscript"/>
              </w:rPr>
              <w:footnoteReference w:id="4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that they received the 5 year grant worth 7.6 million dollars. </w:t>
            </w:r>
          </w:p>
          <w:p w:rsidR="003A1ECA" w:rsidRDefault="003A1ECA" w:rsidP="00314C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14C33" w:rsidRDefault="00314C33" w:rsidP="00314C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Had first meeting in October with partners like Department Of Education, Alpha One,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et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el. </w:t>
            </w:r>
          </w:p>
          <w:p w:rsidR="00314C33" w:rsidRDefault="00314C33" w:rsidP="00314C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D2010" w:rsidRPr="00257200" w:rsidRDefault="00314C33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Grant is for </w:t>
            </w:r>
            <w:r w:rsidR="003A1ECA">
              <w:rPr>
                <w:rFonts w:ascii="Calibri" w:eastAsia="Calibri" w:hAnsi="Calibri" w:cs="Times New Roman"/>
                <w:sz w:val="24"/>
                <w:szCs w:val="24"/>
              </w:rPr>
              <w:t xml:space="preserve">providing and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improving transition services</w:t>
            </w:r>
            <w:r w:rsidR="003A1ECA">
              <w:rPr>
                <w:rFonts w:ascii="Calibri" w:eastAsia="Calibri" w:hAnsi="Calibri" w:cs="Times New Roman"/>
                <w:sz w:val="24"/>
                <w:szCs w:val="24"/>
              </w:rPr>
              <w:t>, and starts with 10 year old students which is younger than normal.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</w:tcPr>
          <w:p w:rsidR="0068768D" w:rsidRDefault="00314C33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Think about what data would be helpful to the council and email Libby.</w:t>
            </w: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P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A1ECA">
              <w:rPr>
                <w:rFonts w:ascii="Calibri" w:eastAsia="Calibri" w:hAnsi="Calibri" w:cs="Times New Roman"/>
                <w:i/>
                <w:sz w:val="24"/>
                <w:szCs w:val="24"/>
              </w:rPr>
              <w:t>Create detailed presentation for council about the P2P grant.</w:t>
            </w: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5BAC" w:rsidRDefault="00625BAC" w:rsidP="00625BA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57200" w:rsidRPr="0068768D" w:rsidRDefault="00257200" w:rsidP="003A1EC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095" w:type="dxa"/>
          </w:tcPr>
          <w:p w:rsidR="0068768D" w:rsidRDefault="00314C33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All Members</w:t>
            </w: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4E5C0B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E5C0B" w:rsidRDefault="003A1ECA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&amp; Libby</w:t>
            </w: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5BAC" w:rsidRDefault="00625BAC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57200" w:rsidRPr="00D4104D" w:rsidRDefault="00257200" w:rsidP="003907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3A1ECA" w:rsidRPr="00742809" w:rsidTr="002C289D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:rsidR="003A1ECA" w:rsidRPr="00742809" w:rsidRDefault="003A1ECA" w:rsidP="002C289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:rsidR="003A1ECA" w:rsidRPr="00742809" w:rsidRDefault="003A1ECA" w:rsidP="002C289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:rsidR="003A1ECA" w:rsidRPr="006F779B" w:rsidRDefault="003A1ECA" w:rsidP="002C289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:rsidR="003A1ECA" w:rsidRPr="00742809" w:rsidRDefault="003A1ECA" w:rsidP="002C289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A1ECA" w:rsidRPr="00742809" w:rsidTr="00C97A7E">
        <w:trPr>
          <w:trHeight w:val="576"/>
        </w:trPr>
        <w:tc>
          <w:tcPr>
            <w:tcW w:w="2080" w:type="dxa"/>
          </w:tcPr>
          <w:p w:rsidR="003A1ECA" w:rsidRDefault="003A1ECA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153" w:type="dxa"/>
          </w:tcPr>
          <w:p w:rsidR="003A1ECA" w:rsidRDefault="003A1ECA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1ECA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State Plan: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Starting to have meetings about the State Plan. The plan includes a VR portion, and they need feedback from council members.</w:t>
            </w:r>
          </w:p>
          <w:p w:rsidR="003A1ECA" w:rsidRDefault="003A1ECA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1ECA" w:rsidRDefault="003A1ECA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Staff are meeting this afternoon to look at goals and strategies.</w:t>
            </w:r>
          </w:p>
          <w:p w:rsidR="003A1ECA" w:rsidRDefault="003A1ECA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1ECA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13F38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Staff: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North Area manager moving to central office into new role, so they need to fill that position.</w:t>
            </w:r>
          </w:p>
          <w:p w:rsidR="00313F38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13F38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New case work supervisor hired in Lewiston. Hired a Statewide Trainer for staff as well, and they are developing new trainings currently.</w:t>
            </w:r>
          </w:p>
          <w:p w:rsidR="00313F38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13F38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There are a number of VR counselor positions open.</w:t>
            </w:r>
          </w:p>
          <w:p w:rsidR="003A1ECA" w:rsidRDefault="003A1ECA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13F38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80A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Intake Unit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New unit has been a tremendous success in helping VR meet federal guidelines for Time To Plan and Time To Eligibility. VR heard back from RSA that they are in compliance now.</w:t>
            </w:r>
          </w:p>
          <w:p w:rsidR="00313F38" w:rsidRPr="00313F38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A1ECA" w:rsidRDefault="00313F38" w:rsidP="003A1E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RSA </w:t>
            </w: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Corrective Plan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="002D6CD2">
              <w:rPr>
                <w:rFonts w:ascii="Calibri" w:eastAsia="Calibri" w:hAnsi="Calibri" w:cs="Times New Roman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orensic </w:t>
            </w:r>
            <w:r w:rsidR="002D6CD2">
              <w:rPr>
                <w:rFonts w:ascii="Calibri" w:eastAsia="Calibri" w:hAnsi="Calibri" w:cs="Times New Roman"/>
                <w:sz w:val="24"/>
                <w:szCs w:val="24"/>
              </w:rPr>
              <w:t xml:space="preserve">Accountant finished laborious task, going through all transaction – 2017 to present. Submitted findings to RSA. VR has new internal controls in place and a new fiscal handbook. </w:t>
            </w:r>
          </w:p>
          <w:p w:rsidR="003A1ECA" w:rsidRDefault="003A1ECA" w:rsidP="006C7D3B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2" w:type="dxa"/>
          </w:tcPr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Check out the VR portion of the State Plan </w:t>
            </w:r>
            <w:hyperlink r:id="rId8" w:history="1">
              <w:r w:rsidRPr="003A1ECA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1ECA" w:rsidRDefault="00313F38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Message Libby or Isaac with any questions, concerns, or recommendations.</w:t>
            </w: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A1ECA" w:rsidRDefault="003A1ECA" w:rsidP="003A1E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Check</w:t>
            </w:r>
            <w:r w:rsidR="00313F3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out the following link for posted job opportunities: </w:t>
            </w:r>
            <w:hyperlink r:id="rId9" w:history="1">
              <w:r w:rsidRPr="00235B80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</w:p>
          <w:p w:rsidR="003A1ECA" w:rsidRDefault="003A1ECA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313F38" w:rsidRDefault="00313F38" w:rsidP="00314C33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Contact Sue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Primiano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to present to SRC about the Intake Unit.</w:t>
            </w:r>
          </w:p>
        </w:tc>
        <w:tc>
          <w:tcPr>
            <w:tcW w:w="2095" w:type="dxa"/>
          </w:tcPr>
          <w:p w:rsidR="003A1ECA" w:rsidRDefault="003A1ECA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313F38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13F38" w:rsidRDefault="00407127" w:rsidP="00313F38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407127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Libby Stone-Sterling</w:t>
            </w:r>
          </w:p>
        </w:tc>
      </w:tr>
      <w:tr w:rsidR="004F09FF" w:rsidRPr="00742809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:rsidR="004F09FF" w:rsidRPr="00742809" w:rsidRDefault="004F09FF" w:rsidP="00564C8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:rsidR="004F09FF" w:rsidRPr="00742809" w:rsidRDefault="004F09FF" w:rsidP="00564C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:rsidR="004F09FF" w:rsidRPr="006F779B" w:rsidRDefault="004F09FF" w:rsidP="00564C8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:rsidR="004F09FF" w:rsidRPr="00742809" w:rsidRDefault="004F09FF" w:rsidP="00564C8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4277EE" w:rsidRPr="00742809" w:rsidTr="00C97A7E">
        <w:trPr>
          <w:trHeight w:val="576"/>
        </w:trPr>
        <w:tc>
          <w:tcPr>
            <w:tcW w:w="2080" w:type="dxa"/>
          </w:tcPr>
          <w:p w:rsidR="004277EE" w:rsidRPr="00D4104D" w:rsidRDefault="00407127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5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153" w:type="dxa"/>
          </w:tcPr>
          <w:p w:rsidR="004277EE" w:rsidRDefault="00407127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8709FB">
              <w:rPr>
                <w:rFonts w:ascii="Calibri" w:eastAsia="Calibri" w:hAnsi="Calibri" w:cs="Times New Roman"/>
                <w:bCs/>
                <w:sz w:val="24"/>
                <w:szCs w:val="24"/>
              </w:rPr>
              <w:t>No new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problematic trends reported. However, staff turnover continues to be an issue.</w:t>
            </w:r>
          </w:p>
          <w:p w:rsidR="00407127" w:rsidRDefault="00407127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407127" w:rsidRDefault="00407127" w:rsidP="004071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Megan Marquis was introduced – she is the new contact person for the CAP. </w:t>
            </w:r>
          </w:p>
          <w:p w:rsidR="00407127" w:rsidRDefault="00407127" w:rsidP="004071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07127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New </w:t>
            </w:r>
            <w:r w:rsidR="00407127">
              <w:rPr>
                <w:rFonts w:ascii="Calibri" w:eastAsia="Calibri" w:hAnsi="Calibri" w:cs="Times New Roman"/>
                <w:sz w:val="24"/>
                <w:szCs w:val="24"/>
              </w:rPr>
              <w:t>Assistive Technology &amp; Social Security Advocacy videos are up on the DRM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6"/>
            </w:r>
            <w:r w:rsidR="00407127">
              <w:rPr>
                <w:rFonts w:ascii="Calibri" w:eastAsia="Calibri" w:hAnsi="Calibri" w:cs="Times New Roman"/>
                <w:sz w:val="24"/>
                <w:szCs w:val="24"/>
              </w:rPr>
              <w:t xml:space="preserve"> website.</w:t>
            </w:r>
          </w:p>
          <w:p w:rsidR="00407127" w:rsidRPr="007E1807" w:rsidRDefault="00407127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Pr="00EC524B" w:rsidRDefault="00407127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EC524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Visit </w:t>
            </w:r>
            <w:hyperlink r:id="rId10" w:history="1">
              <w:r w:rsidRPr="00EC524B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  <w:u w:val="none"/>
                </w:rPr>
                <w:t>drme.org</w:t>
              </w:r>
            </w:hyperlink>
            <w:r w:rsidRPr="00EC524B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more information on attending the reception.</w:t>
            </w:r>
          </w:p>
        </w:tc>
        <w:tc>
          <w:tcPr>
            <w:tcW w:w="2095" w:type="dxa"/>
          </w:tcPr>
          <w:p w:rsidR="000812CA" w:rsidRDefault="000812CA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12CA" w:rsidRDefault="000812CA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Pr="00AA5A37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</w:tc>
      </w:tr>
      <w:tr w:rsidR="00EC524B" w:rsidRPr="00742809" w:rsidTr="00C97A7E">
        <w:trPr>
          <w:trHeight w:val="576"/>
        </w:trPr>
        <w:tc>
          <w:tcPr>
            <w:tcW w:w="2080" w:type="dxa"/>
          </w:tcPr>
          <w:p w:rsidR="00EC524B" w:rsidRDefault="00EC524B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Election Of Officers</w:t>
            </w:r>
          </w:p>
        </w:tc>
        <w:tc>
          <w:tcPr>
            <w:tcW w:w="3153" w:type="dxa"/>
          </w:tcPr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 time for electing officers has arrived. </w:t>
            </w: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Cheryl stepped down as chair.</w:t>
            </w: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Will return to this next meeting. </w:t>
            </w:r>
          </w:p>
          <w:p w:rsidR="00EC524B" w:rsidRPr="008709F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EC524B" w:rsidRDefault="00EC524B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EC524B">
              <w:rPr>
                <w:rFonts w:ascii="Calibri" w:eastAsia="Calibri" w:hAnsi="Calibri" w:cs="Times New Roman"/>
                <w:i/>
                <w:sz w:val="24"/>
                <w:szCs w:val="24"/>
              </w:rPr>
              <w:t>Send out email about the nomination process to council members.</w:t>
            </w:r>
          </w:p>
          <w:p w:rsidR="00EC524B" w:rsidRDefault="00EC524B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EC524B" w:rsidRPr="00EC524B" w:rsidRDefault="00EC524B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any nominations to Kelly Osborn.</w:t>
            </w:r>
          </w:p>
        </w:tc>
        <w:tc>
          <w:tcPr>
            <w:tcW w:w="2095" w:type="dxa"/>
          </w:tcPr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EC524B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Members</w:t>
            </w:r>
          </w:p>
        </w:tc>
      </w:tr>
      <w:tr w:rsidR="00EC524B" w:rsidRPr="00742809" w:rsidTr="00C97A7E">
        <w:trPr>
          <w:trHeight w:val="576"/>
        </w:trPr>
        <w:tc>
          <w:tcPr>
            <w:tcW w:w="2080" w:type="dxa"/>
          </w:tcPr>
          <w:p w:rsidR="00EC524B" w:rsidRDefault="00EC524B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Work Plan</w:t>
            </w:r>
          </w:p>
        </w:tc>
        <w:tc>
          <w:tcPr>
            <w:tcW w:w="3153" w:type="dxa"/>
          </w:tcPr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Next meeting there will be a detailed discussion about creating a work plan around the VR portion of the State Plan.</w:t>
            </w: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It was noted that this </w:t>
            </w:r>
            <w:r w:rsidR="005068A9">
              <w:rPr>
                <w:rFonts w:ascii="Calibri" w:eastAsia="Calibri" w:hAnsi="Calibri" w:cs="Times New Roman"/>
                <w:bCs/>
                <w:sz w:val="24"/>
                <w:szCs w:val="24"/>
              </w:rPr>
              <w:t>is an important part of the “Y” of the SRC.</w:t>
            </w:r>
          </w:p>
          <w:p w:rsidR="00EC524B" w:rsidRDefault="00EC524B" w:rsidP="0040712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EC524B" w:rsidRPr="00EC524B" w:rsidRDefault="00EC524B" w:rsidP="004071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To review the current State Plan use the following link </w:t>
            </w:r>
            <w:hyperlink r:id="rId11" w:history="1">
              <w:r w:rsidRPr="00EC524B">
                <w:rPr>
                  <w:rStyle w:val="Hyperlink"/>
                  <w:rFonts w:ascii="Calibri" w:eastAsia="Calibri" w:hAnsi="Calibri" w:cs="Times New Roman"/>
                  <w:i/>
                  <w:sz w:val="24"/>
                  <w:szCs w:val="24"/>
                </w:rPr>
                <w:t>HERE</w:t>
              </w:r>
            </w:hyperlink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EC524B" w:rsidRPr="00EC524B" w:rsidRDefault="00EC524B" w:rsidP="00EC524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Members</w:t>
            </w:r>
          </w:p>
        </w:tc>
      </w:tr>
      <w:tr w:rsidR="00E35FE5" w:rsidRPr="00742809" w:rsidTr="00C97A7E">
        <w:trPr>
          <w:trHeight w:val="576"/>
        </w:trPr>
        <w:tc>
          <w:tcPr>
            <w:tcW w:w="2080" w:type="dxa"/>
          </w:tcPr>
          <w:p w:rsidR="00E35FE5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  <w:r w:rsidR="0008557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D4104D" w:rsidRPr="00742809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7E1807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Council reviewed the </w:t>
            </w:r>
            <w:r w:rsidR="005068A9">
              <w:rPr>
                <w:rFonts w:ascii="Calibri" w:eastAsia="Calibri" w:hAnsi="Calibri" w:cs="Times New Roman"/>
                <w:sz w:val="24"/>
                <w:szCs w:val="24"/>
              </w:rPr>
              <w:t>September</w:t>
            </w:r>
            <w:r w:rsidR="007E1807">
              <w:rPr>
                <w:rFonts w:ascii="Calibri" w:eastAsia="Calibri" w:hAnsi="Calibri" w:cs="Times New Roman"/>
                <w:sz w:val="24"/>
                <w:szCs w:val="24"/>
              </w:rPr>
              <w:t xml:space="preserve"> 2023 minutes.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8557C" w:rsidRDefault="005068A9" w:rsidP="00026A8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One correction was identified. </w:t>
            </w:r>
            <w:r w:rsidRPr="005068A9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A motion was made</w:t>
            </w:r>
            <w:r w:rsidRPr="005068A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 </w:t>
            </w:r>
            <w:r w:rsidRPr="005068A9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and seconded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to approve the minutes.</w:t>
            </w:r>
          </w:p>
        </w:tc>
        <w:tc>
          <w:tcPr>
            <w:tcW w:w="3112" w:type="dxa"/>
          </w:tcPr>
          <w:p w:rsidR="00026A86" w:rsidRDefault="007E1807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</w:t>
            </w:r>
            <w:r w:rsid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>corrected September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2023 minutes to Webmaster for posting.</w:t>
            </w:r>
            <w:r w:rsidR="00026A86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</w:p>
          <w:p w:rsidR="00026A86" w:rsidRDefault="00026A86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32C72" w:rsidRPr="002A6E6A" w:rsidRDefault="00026A86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draft </w:t>
            </w:r>
            <w:r w:rsid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>November</w:t>
            </w:r>
            <w:r w:rsidR="00CA4957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</w:t>
            </w:r>
            <w:r w:rsidR="007E1807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and send to </w:t>
            </w:r>
            <w:r w:rsid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>Kelly Osborn.</w:t>
            </w:r>
          </w:p>
        </w:tc>
        <w:tc>
          <w:tcPr>
            <w:tcW w:w="2095" w:type="dxa"/>
          </w:tcPr>
          <w:p w:rsidR="00D4104D" w:rsidRPr="00D4104D" w:rsidRDefault="00D4104D" w:rsidP="00CA495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6A86" w:rsidRDefault="00026A86" w:rsidP="007E1807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026A86" w:rsidP="005068A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FC52C2" w:rsidRPr="002A6E6A" w:rsidRDefault="00FC52C2" w:rsidP="00A22F5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6B2AA9" w:rsidRPr="00742809" w:rsidTr="00C97A7E">
        <w:trPr>
          <w:trHeight w:val="576"/>
        </w:trPr>
        <w:tc>
          <w:tcPr>
            <w:tcW w:w="2080" w:type="dxa"/>
            <w:shd w:val="clear" w:color="auto" w:fill="E7E6E6"/>
            <w:vAlign w:val="center"/>
          </w:tcPr>
          <w:p w:rsidR="006B2AA9" w:rsidRPr="00742809" w:rsidRDefault="006B2AA9" w:rsidP="006F061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153" w:type="dxa"/>
            <w:shd w:val="clear" w:color="auto" w:fill="E7E6E6"/>
            <w:vAlign w:val="center"/>
          </w:tcPr>
          <w:p w:rsidR="006B2AA9" w:rsidRPr="00742809" w:rsidRDefault="006B2AA9" w:rsidP="006F061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3112" w:type="dxa"/>
            <w:shd w:val="clear" w:color="auto" w:fill="E7E6E6"/>
            <w:vAlign w:val="center"/>
          </w:tcPr>
          <w:p w:rsidR="006B2AA9" w:rsidRPr="006F779B" w:rsidRDefault="006B2AA9" w:rsidP="006F061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095" w:type="dxa"/>
            <w:shd w:val="clear" w:color="auto" w:fill="E7E6E6"/>
            <w:vAlign w:val="center"/>
          </w:tcPr>
          <w:p w:rsidR="006B2AA9" w:rsidRPr="00742809" w:rsidRDefault="006B2AA9" w:rsidP="006F061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5068A9" w:rsidRPr="00742809" w:rsidTr="00C97A7E">
        <w:trPr>
          <w:trHeight w:val="576"/>
        </w:trPr>
        <w:tc>
          <w:tcPr>
            <w:tcW w:w="2080" w:type="dxa"/>
          </w:tcPr>
          <w:p w:rsidR="005068A9" w:rsidRDefault="005068A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</w:p>
        </w:tc>
        <w:tc>
          <w:tcPr>
            <w:tcW w:w="3153" w:type="dxa"/>
          </w:tcPr>
          <w:p w:rsidR="005068A9" w:rsidRDefault="005068A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068A9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The motion carried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with 5 in favor, 1 abstention, and 0 opposed.</w:t>
            </w:r>
          </w:p>
          <w:p w:rsidR="005068A9" w:rsidRDefault="005068A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5068A9" w:rsidRPr="005068A9" w:rsidRDefault="005068A9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Distribute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November</w:t>
            </w:r>
            <w:r w:rsidRP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2023 draft minutes to members for review.</w:t>
            </w:r>
          </w:p>
          <w:p w:rsidR="005068A9" w:rsidRPr="00D4104D" w:rsidRDefault="005068A9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095" w:type="dxa"/>
          </w:tcPr>
          <w:p w:rsidR="005068A9" w:rsidRPr="005068A9" w:rsidRDefault="005068A9" w:rsidP="005068A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5068A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  <w:p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C97A7E">
        <w:trPr>
          <w:trHeight w:val="576"/>
        </w:trPr>
        <w:tc>
          <w:tcPr>
            <w:tcW w:w="2080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153" w:type="dxa"/>
          </w:tcPr>
          <w:p w:rsidR="00C75274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023508" w:rsidRDefault="00023508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068A9" w:rsidRDefault="005068A9" w:rsidP="005068A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next SRC-DVR meeting will be on January 8</w:t>
            </w:r>
            <w:r w:rsidRPr="005068A9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3112" w:type="dxa"/>
          </w:tcPr>
          <w:p w:rsidR="005068A9" w:rsidRPr="005068A9" w:rsidRDefault="005068A9" w:rsidP="005068A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>Contact Kelly to receive Honorarium.</w:t>
            </w:r>
          </w:p>
          <w:p w:rsidR="005068A9" w:rsidRDefault="005068A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470D9" w:rsidRPr="009A2801" w:rsidRDefault="00002431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For the coming new year, t</w:t>
            </w:r>
            <w:r w:rsid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>hink about what guest speakers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, topics, and data</w:t>
            </w:r>
            <w:r w:rsidR="005068A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the council wants, and discuss next meeting.</w:t>
            </w:r>
          </w:p>
          <w:p w:rsidR="00623EFB" w:rsidRPr="00DD73F6" w:rsidRDefault="00623EFB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095" w:type="dxa"/>
          </w:tcPr>
          <w:p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5068A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:rsidR="005068A9" w:rsidRDefault="005068A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02431" w:rsidP="0000243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All Members</w:t>
            </w:r>
          </w:p>
          <w:p w:rsidR="00A04DC3" w:rsidRDefault="00A04DC3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04DC3" w:rsidRDefault="00A04DC3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A18DA" w:rsidRDefault="00EA18DA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23508" w:rsidRDefault="00023508" w:rsidP="009A280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5068A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C97A7E">
        <w:trPr>
          <w:trHeight w:val="576"/>
        </w:trPr>
        <w:tc>
          <w:tcPr>
            <w:tcW w:w="2080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153" w:type="dxa"/>
          </w:tcPr>
          <w:p w:rsidR="00432C72" w:rsidRDefault="000470D9" w:rsidP="00023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EA18DA">
              <w:rPr>
                <w:rFonts w:ascii="Calibri" w:eastAsia="Calibri" w:hAnsi="Calibri" w:cs="Times New Roman"/>
                <w:sz w:val="24"/>
                <w:szCs w:val="24"/>
              </w:rPr>
              <w:t>provided for public comment.</w:t>
            </w:r>
            <w:r w:rsidR="00023508">
              <w:rPr>
                <w:rFonts w:ascii="Calibri" w:eastAsia="Calibri" w:hAnsi="Calibri" w:cs="Times New Roman"/>
                <w:sz w:val="24"/>
                <w:szCs w:val="24"/>
              </w:rPr>
              <w:t xml:space="preserve"> None given.</w:t>
            </w:r>
          </w:p>
        </w:tc>
        <w:tc>
          <w:tcPr>
            <w:tcW w:w="3112" w:type="dxa"/>
          </w:tcPr>
          <w:p w:rsidR="00987C0B" w:rsidRDefault="00987C0B" w:rsidP="0002350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87C0B" w:rsidRDefault="00023508" w:rsidP="00A04DC3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0470D9" w:rsidRPr="00987C0B" w:rsidRDefault="000470D9" w:rsidP="00987C0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095" w:type="dxa"/>
          </w:tcPr>
          <w:p w:rsidR="00987C0B" w:rsidRDefault="00987C0B" w:rsidP="0002350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87C0B" w:rsidRDefault="00023508" w:rsidP="00987C0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987C0B" w:rsidRDefault="00987C0B" w:rsidP="00023508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C97A7E">
        <w:trPr>
          <w:trHeight w:val="576"/>
        </w:trPr>
        <w:tc>
          <w:tcPr>
            <w:tcW w:w="2080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153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367F1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5068A9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095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:rsidR="00A04DC3" w:rsidRDefault="00A04DC3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9A2801" w:rsidRDefault="009A2801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88316D" w:rsidRPr="001329E8" w:rsidRDefault="0046023C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:rsidR="0088316D" w:rsidRDefault="0088316D" w:rsidP="00742809"/>
    <w:p w:rsidR="00FC593A" w:rsidRPr="0064362A" w:rsidRDefault="00FC593A" w:rsidP="0033067C">
      <w:pPr>
        <w:spacing w:before="24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SRC-DVR Council Members:</w:t>
      </w:r>
    </w:p>
    <w:p w:rsid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Kelly Osborn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– Goodwill Industries</w:t>
      </w:r>
    </w:p>
    <w:p w:rsidR="00FC593A" w:rsidRDefault="00FC593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Libby Stone-Sterling – Division </w:t>
      </w:r>
      <w:proofErr w:type="gramStart"/>
      <w:r w:rsidRPr="00FC593A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</w:t>
      </w:r>
    </w:p>
    <w:p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 xml:space="preserve">Isaac </w:t>
      </w:r>
      <w:proofErr w:type="spellStart"/>
      <w:r w:rsidRPr="00BC58CA">
        <w:rPr>
          <w:rFonts w:ascii="Calibri" w:eastAsia="Calibri" w:hAnsi="Calibri" w:cs="Times New Roman"/>
          <w:b/>
          <w:sz w:val="28"/>
          <w:szCs w:val="28"/>
        </w:rPr>
        <w:t>Gingras</w:t>
      </w:r>
      <w:proofErr w:type="spellEnd"/>
      <w:r w:rsidRPr="00BC58CA">
        <w:rPr>
          <w:rFonts w:ascii="Calibri" w:eastAsia="Calibri" w:hAnsi="Calibri" w:cs="Times New Roman"/>
          <w:b/>
          <w:sz w:val="28"/>
          <w:szCs w:val="28"/>
        </w:rPr>
        <w:t xml:space="preserve"> – State Workforce Board</w:t>
      </w:r>
    </w:p>
    <w:p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Allison Wiest – Maine Parent Federation</w:t>
      </w:r>
    </w:p>
    <w:p w:rsidR="00BC58CA" w:rsidRPr="00FC593A" w:rsidRDefault="0033067C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Patty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Ngara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– Disability Advocate</w:t>
      </w:r>
    </w:p>
    <w:p w:rsidR="00FC593A" w:rsidRDefault="00FC593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Darcy Gentle –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Wabanaki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Program</w:t>
      </w:r>
    </w:p>
    <w:p w:rsidR="00B43D47" w:rsidRDefault="00B43D47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>Mary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Adley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- Department of Education</w:t>
      </w:r>
    </w:p>
    <w:p w:rsid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Sierra Wood</w:t>
      </w:r>
      <w:r w:rsidR="0033067C">
        <w:rPr>
          <w:rFonts w:ascii="Calibri" w:eastAsia="Calibri" w:hAnsi="Calibri" w:cs="Times New Roman"/>
          <w:b/>
          <w:sz w:val="28"/>
          <w:szCs w:val="28"/>
        </w:rPr>
        <w:t xml:space="preserve"> – Vocational Rehabilitation Counselor </w:t>
      </w:r>
    </w:p>
    <w:p w:rsidR="00BC58CA" w:rsidRDefault="00BC58C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C58CA">
        <w:rPr>
          <w:rFonts w:ascii="Calibri" w:eastAsia="Calibri" w:hAnsi="Calibri" w:cs="Times New Roman"/>
          <w:b/>
          <w:sz w:val="28"/>
          <w:szCs w:val="28"/>
        </w:rPr>
        <w:t>Jennifer Kimble</w:t>
      </w:r>
      <w:r w:rsidR="0033067C">
        <w:rPr>
          <w:rFonts w:ascii="Calibri" w:eastAsia="Calibri" w:hAnsi="Calibri" w:cs="Times New Roman"/>
          <w:b/>
          <w:sz w:val="28"/>
          <w:szCs w:val="28"/>
        </w:rPr>
        <w:t xml:space="preserve"> – Community Rehabilitation Provider </w:t>
      </w:r>
    </w:p>
    <w:p w:rsidR="00BC58CA" w:rsidRPr="00BC58CA" w:rsidRDefault="00BC58CA" w:rsidP="0033067C">
      <w:pPr>
        <w:spacing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FC593A" w:rsidRPr="0064362A" w:rsidRDefault="00FC593A" w:rsidP="0033067C">
      <w:pPr>
        <w:spacing w:before="24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Members </w:t>
      </w:r>
      <w:proofErr w:type="gramStart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Of</w:t>
      </w:r>
      <w:proofErr w:type="gramEnd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The Public:</w:t>
      </w:r>
    </w:p>
    <w:p w:rsidR="004F3E89" w:rsidRDefault="00FC593A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Sadie Donnell – Disability </w:t>
      </w:r>
      <w:r w:rsidR="0033067C">
        <w:rPr>
          <w:rFonts w:ascii="Calibri" w:eastAsia="Calibri" w:hAnsi="Calibri" w:cs="Times New Roman"/>
          <w:b/>
          <w:sz w:val="28"/>
          <w:szCs w:val="28"/>
        </w:rPr>
        <w:t>Advocate</w:t>
      </w:r>
    </w:p>
    <w:p w:rsidR="0033067C" w:rsidRDefault="0033067C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3067C">
        <w:rPr>
          <w:rFonts w:ascii="Calibri" w:eastAsia="Calibri" w:hAnsi="Calibri" w:cs="Times New Roman"/>
          <w:b/>
          <w:sz w:val="28"/>
          <w:szCs w:val="28"/>
        </w:rPr>
        <w:t>Julia Endicott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– Disability Rights Maine</w:t>
      </w:r>
    </w:p>
    <w:p w:rsidR="0033067C" w:rsidRDefault="0033067C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3067C">
        <w:rPr>
          <w:rFonts w:ascii="Calibri" w:eastAsia="Calibri" w:hAnsi="Calibri" w:cs="Times New Roman"/>
          <w:b/>
          <w:sz w:val="28"/>
          <w:szCs w:val="28"/>
        </w:rPr>
        <w:t>Megan Marquis</w:t>
      </w:r>
      <w:r>
        <w:rPr>
          <w:rFonts w:ascii="Calibri" w:eastAsia="Calibri" w:hAnsi="Calibri" w:cs="Times New Roman"/>
          <w:b/>
          <w:sz w:val="28"/>
          <w:szCs w:val="28"/>
        </w:rPr>
        <w:t xml:space="preserve"> – Disability Rights Maine</w:t>
      </w:r>
    </w:p>
    <w:p w:rsidR="0033067C" w:rsidRDefault="0033067C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Janet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DiBiase</w:t>
      </w:r>
      <w:proofErr w:type="spellEnd"/>
      <w:r w:rsidRPr="0033067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– Disability Advocate</w:t>
      </w:r>
    </w:p>
    <w:p w:rsidR="0033067C" w:rsidRPr="00FC593A" w:rsidRDefault="0033067C" w:rsidP="0033067C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Holly Gomez</w:t>
      </w:r>
    </w:p>
    <w:sectPr w:rsidR="0033067C" w:rsidRPr="00FC593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C1" w:rsidRDefault="00DD05C1" w:rsidP="00742809">
      <w:pPr>
        <w:spacing w:after="0" w:line="240" w:lineRule="auto"/>
      </w:pPr>
      <w:r>
        <w:separator/>
      </w:r>
    </w:p>
  </w:endnote>
  <w:endnote w:type="continuationSeparator" w:id="0">
    <w:p w:rsidR="00DD05C1" w:rsidRDefault="00DD05C1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2C5636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2C5636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C1" w:rsidRDefault="00DD05C1" w:rsidP="00742809">
      <w:pPr>
        <w:spacing w:after="0" w:line="240" w:lineRule="auto"/>
      </w:pPr>
      <w:r>
        <w:separator/>
      </w:r>
    </w:p>
  </w:footnote>
  <w:footnote w:type="continuationSeparator" w:id="0">
    <w:p w:rsidR="00DD05C1" w:rsidRDefault="00DD05C1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4304">
        <w:t xml:space="preserve">SRC-DVR </w:t>
      </w:r>
      <w:r w:rsidR="00214304">
        <w:sym w:font="Wingdings" w:char="F0E0"/>
      </w:r>
      <w:r w:rsidR="00214304">
        <w:t xml:space="preserve"> </w:t>
      </w:r>
      <w:r>
        <w:t>State Rehabilitation Council, Divisio</w:t>
      </w:r>
      <w:r w:rsidR="00CC5203">
        <w:t>n Of Vocational Rehabilitation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</w:t>
      </w:r>
      <w:r w:rsidR="00CC5203">
        <w:t>an Ex Officio non-voting member</w:t>
      </w:r>
    </w:p>
  </w:footnote>
  <w:footnote w:id="3">
    <w:p w:rsidR="00314C33" w:rsidRDefault="00314C33" w:rsidP="00314C33">
      <w:pPr>
        <w:pStyle w:val="FootnoteText"/>
      </w:pPr>
      <w:r>
        <w:rPr>
          <w:rStyle w:val="FootnoteReference"/>
        </w:rPr>
        <w:footnoteRef/>
      </w:r>
      <w:r>
        <w:t xml:space="preserve"> P2P </w:t>
      </w:r>
      <w:r>
        <w:sym w:font="Wingdings" w:char="F0E0"/>
      </w:r>
      <w:r>
        <w:t xml:space="preserve"> Pathway To Partnership</w:t>
      </w:r>
    </w:p>
  </w:footnote>
  <w:footnote w:id="4">
    <w:p w:rsidR="002D6CD2" w:rsidRDefault="002D6CD2" w:rsidP="002D6CD2">
      <w:pPr>
        <w:pStyle w:val="FootnoteText"/>
      </w:pPr>
      <w:r>
        <w:rPr>
          <w:rStyle w:val="FootnoteReference"/>
        </w:rPr>
        <w:footnoteRef/>
      </w:r>
      <w:r>
        <w:t xml:space="preserve"> RSA </w:t>
      </w:r>
      <w:r>
        <w:sym w:font="Wingdings" w:char="F0E0"/>
      </w:r>
      <w:r>
        <w:t xml:space="preserve"> Rehabilitation Services  Administration</w:t>
      </w:r>
    </w:p>
  </w:footnote>
  <w:footnote w:id="5">
    <w:p w:rsidR="00407127" w:rsidRDefault="00407127" w:rsidP="00407127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  <w:footnote w:id="6">
    <w:p w:rsidR="00EC524B" w:rsidRDefault="00EC524B">
      <w:pPr>
        <w:pStyle w:val="FootnoteText"/>
      </w:pPr>
      <w:r>
        <w:rPr>
          <w:rStyle w:val="FootnoteReference"/>
        </w:rPr>
        <w:footnoteRef/>
      </w:r>
      <w:r>
        <w:t xml:space="preserve"> DRM </w:t>
      </w:r>
      <w:r>
        <w:sym w:font="Wingdings" w:char="F0E0"/>
      </w:r>
      <w:r>
        <w:t xml:space="preserve"> Disability Rights Maine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89" w:rsidRDefault="004F3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D3"/>
      </v:shape>
    </w:pict>
  </w:numPicBullet>
  <w:abstractNum w:abstractNumId="0" w15:restartNumberingAfterBreak="0">
    <w:nsid w:val="04B664F5"/>
    <w:multiLevelType w:val="hybridMultilevel"/>
    <w:tmpl w:val="93F2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21"/>
    <w:multiLevelType w:val="hybridMultilevel"/>
    <w:tmpl w:val="A9BAEE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4C8C"/>
    <w:multiLevelType w:val="hybridMultilevel"/>
    <w:tmpl w:val="9F1095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61408"/>
    <w:multiLevelType w:val="hybridMultilevel"/>
    <w:tmpl w:val="57DAB2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02431"/>
    <w:rsid w:val="000104E4"/>
    <w:rsid w:val="000137DA"/>
    <w:rsid w:val="00017215"/>
    <w:rsid w:val="00021D7B"/>
    <w:rsid w:val="00023508"/>
    <w:rsid w:val="00026A86"/>
    <w:rsid w:val="0004058C"/>
    <w:rsid w:val="000470D9"/>
    <w:rsid w:val="00047335"/>
    <w:rsid w:val="00050C1E"/>
    <w:rsid w:val="00052EF7"/>
    <w:rsid w:val="00057C4D"/>
    <w:rsid w:val="00060163"/>
    <w:rsid w:val="0006104E"/>
    <w:rsid w:val="00065FF4"/>
    <w:rsid w:val="000678A9"/>
    <w:rsid w:val="00070F3E"/>
    <w:rsid w:val="0007325F"/>
    <w:rsid w:val="0007641E"/>
    <w:rsid w:val="000812CA"/>
    <w:rsid w:val="0008474E"/>
    <w:rsid w:val="0008557C"/>
    <w:rsid w:val="000A5FC5"/>
    <w:rsid w:val="000B1801"/>
    <w:rsid w:val="000B1931"/>
    <w:rsid w:val="000B20B9"/>
    <w:rsid w:val="000B22AF"/>
    <w:rsid w:val="000B2F7C"/>
    <w:rsid w:val="000B504E"/>
    <w:rsid w:val="000B7292"/>
    <w:rsid w:val="000C005E"/>
    <w:rsid w:val="000E2A07"/>
    <w:rsid w:val="000E44FA"/>
    <w:rsid w:val="000F45DA"/>
    <w:rsid w:val="000F4F7E"/>
    <w:rsid w:val="001159FA"/>
    <w:rsid w:val="001213C0"/>
    <w:rsid w:val="00125AA9"/>
    <w:rsid w:val="001318D6"/>
    <w:rsid w:val="001454CB"/>
    <w:rsid w:val="0014722C"/>
    <w:rsid w:val="00154DAA"/>
    <w:rsid w:val="001558EE"/>
    <w:rsid w:val="001646AF"/>
    <w:rsid w:val="001666F0"/>
    <w:rsid w:val="0016744F"/>
    <w:rsid w:val="00171C47"/>
    <w:rsid w:val="00190164"/>
    <w:rsid w:val="00190948"/>
    <w:rsid w:val="0019263A"/>
    <w:rsid w:val="001A02DC"/>
    <w:rsid w:val="001A23AB"/>
    <w:rsid w:val="001A3517"/>
    <w:rsid w:val="001B065A"/>
    <w:rsid w:val="001B7124"/>
    <w:rsid w:val="001E6276"/>
    <w:rsid w:val="001F331E"/>
    <w:rsid w:val="00206488"/>
    <w:rsid w:val="00210894"/>
    <w:rsid w:val="00214304"/>
    <w:rsid w:val="00224AC0"/>
    <w:rsid w:val="002355C2"/>
    <w:rsid w:val="00235B80"/>
    <w:rsid w:val="002363CF"/>
    <w:rsid w:val="00236CEC"/>
    <w:rsid w:val="002424CD"/>
    <w:rsid w:val="0024487D"/>
    <w:rsid w:val="00251580"/>
    <w:rsid w:val="002537BD"/>
    <w:rsid w:val="002544E6"/>
    <w:rsid w:val="00257200"/>
    <w:rsid w:val="00262A31"/>
    <w:rsid w:val="002824E4"/>
    <w:rsid w:val="002876D0"/>
    <w:rsid w:val="00297084"/>
    <w:rsid w:val="002A1355"/>
    <w:rsid w:val="002A4D4C"/>
    <w:rsid w:val="002A6E6A"/>
    <w:rsid w:val="002B24B5"/>
    <w:rsid w:val="002B300E"/>
    <w:rsid w:val="002B3225"/>
    <w:rsid w:val="002B7941"/>
    <w:rsid w:val="002C5636"/>
    <w:rsid w:val="002D2401"/>
    <w:rsid w:val="002D24E0"/>
    <w:rsid w:val="002D3239"/>
    <w:rsid w:val="002D4428"/>
    <w:rsid w:val="002D6CD2"/>
    <w:rsid w:val="002E0734"/>
    <w:rsid w:val="002E28EC"/>
    <w:rsid w:val="002E7AF7"/>
    <w:rsid w:val="002F2F97"/>
    <w:rsid w:val="002F3C93"/>
    <w:rsid w:val="002F541E"/>
    <w:rsid w:val="002F7F8B"/>
    <w:rsid w:val="00313108"/>
    <w:rsid w:val="00313295"/>
    <w:rsid w:val="00313F38"/>
    <w:rsid w:val="00314C33"/>
    <w:rsid w:val="0032417D"/>
    <w:rsid w:val="0033067C"/>
    <w:rsid w:val="00333207"/>
    <w:rsid w:val="0034314D"/>
    <w:rsid w:val="00344508"/>
    <w:rsid w:val="00355CF6"/>
    <w:rsid w:val="00363AF6"/>
    <w:rsid w:val="00364D7C"/>
    <w:rsid w:val="0036605B"/>
    <w:rsid w:val="00367F13"/>
    <w:rsid w:val="00373975"/>
    <w:rsid w:val="0038078F"/>
    <w:rsid w:val="0038147F"/>
    <w:rsid w:val="0038671F"/>
    <w:rsid w:val="0039074B"/>
    <w:rsid w:val="003A1EC2"/>
    <w:rsid w:val="003A1ECA"/>
    <w:rsid w:val="003A3C41"/>
    <w:rsid w:val="003A3F21"/>
    <w:rsid w:val="003B1E0B"/>
    <w:rsid w:val="003B357A"/>
    <w:rsid w:val="003C0334"/>
    <w:rsid w:val="003C1FEC"/>
    <w:rsid w:val="003C3FFD"/>
    <w:rsid w:val="003D78F8"/>
    <w:rsid w:val="003E1200"/>
    <w:rsid w:val="003E2284"/>
    <w:rsid w:val="003E3663"/>
    <w:rsid w:val="003E5318"/>
    <w:rsid w:val="003E6765"/>
    <w:rsid w:val="003F29AB"/>
    <w:rsid w:val="004054A7"/>
    <w:rsid w:val="00407127"/>
    <w:rsid w:val="004115C6"/>
    <w:rsid w:val="004150B1"/>
    <w:rsid w:val="00421D16"/>
    <w:rsid w:val="00422C1B"/>
    <w:rsid w:val="00426AAC"/>
    <w:rsid w:val="004277EE"/>
    <w:rsid w:val="0042782E"/>
    <w:rsid w:val="00432C72"/>
    <w:rsid w:val="00433BEE"/>
    <w:rsid w:val="0043478A"/>
    <w:rsid w:val="00435B53"/>
    <w:rsid w:val="00440C9C"/>
    <w:rsid w:val="00441F93"/>
    <w:rsid w:val="004426F2"/>
    <w:rsid w:val="004432D0"/>
    <w:rsid w:val="004465EB"/>
    <w:rsid w:val="00446690"/>
    <w:rsid w:val="00447271"/>
    <w:rsid w:val="00452C32"/>
    <w:rsid w:val="00454C2A"/>
    <w:rsid w:val="0046023C"/>
    <w:rsid w:val="004612D7"/>
    <w:rsid w:val="00466E83"/>
    <w:rsid w:val="0048164B"/>
    <w:rsid w:val="004917AC"/>
    <w:rsid w:val="004B2847"/>
    <w:rsid w:val="004B33AF"/>
    <w:rsid w:val="004E5C0B"/>
    <w:rsid w:val="004F09FF"/>
    <w:rsid w:val="004F1978"/>
    <w:rsid w:val="004F3E89"/>
    <w:rsid w:val="004F639F"/>
    <w:rsid w:val="00501564"/>
    <w:rsid w:val="005020A8"/>
    <w:rsid w:val="005042C9"/>
    <w:rsid w:val="005068A9"/>
    <w:rsid w:val="005147AB"/>
    <w:rsid w:val="005228D1"/>
    <w:rsid w:val="00525C57"/>
    <w:rsid w:val="00534959"/>
    <w:rsid w:val="00543E60"/>
    <w:rsid w:val="00546F8A"/>
    <w:rsid w:val="005516CF"/>
    <w:rsid w:val="00551EB7"/>
    <w:rsid w:val="00554751"/>
    <w:rsid w:val="00563840"/>
    <w:rsid w:val="00567DF1"/>
    <w:rsid w:val="00582299"/>
    <w:rsid w:val="00584FF3"/>
    <w:rsid w:val="005A2541"/>
    <w:rsid w:val="005B1F1A"/>
    <w:rsid w:val="005B6EA2"/>
    <w:rsid w:val="005B7857"/>
    <w:rsid w:val="005C3C97"/>
    <w:rsid w:val="005C4BE5"/>
    <w:rsid w:val="005C7313"/>
    <w:rsid w:val="005D0E60"/>
    <w:rsid w:val="005D3F48"/>
    <w:rsid w:val="005E3A9E"/>
    <w:rsid w:val="00601E9F"/>
    <w:rsid w:val="006131ED"/>
    <w:rsid w:val="00617A84"/>
    <w:rsid w:val="00623EFB"/>
    <w:rsid w:val="00624E45"/>
    <w:rsid w:val="00625BAC"/>
    <w:rsid w:val="00625EEA"/>
    <w:rsid w:val="006260E7"/>
    <w:rsid w:val="00631D1E"/>
    <w:rsid w:val="0064240D"/>
    <w:rsid w:val="0065594C"/>
    <w:rsid w:val="00670654"/>
    <w:rsid w:val="0067397C"/>
    <w:rsid w:val="00676C6B"/>
    <w:rsid w:val="00677359"/>
    <w:rsid w:val="00684C5D"/>
    <w:rsid w:val="0068768D"/>
    <w:rsid w:val="006912E4"/>
    <w:rsid w:val="00691F5F"/>
    <w:rsid w:val="006A6665"/>
    <w:rsid w:val="006B2859"/>
    <w:rsid w:val="006B2AA9"/>
    <w:rsid w:val="006B488E"/>
    <w:rsid w:val="006C7D3B"/>
    <w:rsid w:val="006F0753"/>
    <w:rsid w:val="006F779B"/>
    <w:rsid w:val="006F7FC1"/>
    <w:rsid w:val="00703BB4"/>
    <w:rsid w:val="00707AC1"/>
    <w:rsid w:val="00710A25"/>
    <w:rsid w:val="007140AE"/>
    <w:rsid w:val="00732DD7"/>
    <w:rsid w:val="007337F3"/>
    <w:rsid w:val="00742809"/>
    <w:rsid w:val="00743683"/>
    <w:rsid w:val="00743B6F"/>
    <w:rsid w:val="007476D2"/>
    <w:rsid w:val="00747A05"/>
    <w:rsid w:val="0075051E"/>
    <w:rsid w:val="00752D9F"/>
    <w:rsid w:val="007535FC"/>
    <w:rsid w:val="00757BCF"/>
    <w:rsid w:val="00774047"/>
    <w:rsid w:val="00782A45"/>
    <w:rsid w:val="0078673A"/>
    <w:rsid w:val="0078763E"/>
    <w:rsid w:val="007965F6"/>
    <w:rsid w:val="00796F01"/>
    <w:rsid w:val="007A6B6C"/>
    <w:rsid w:val="007B19C1"/>
    <w:rsid w:val="007B68E1"/>
    <w:rsid w:val="007C090B"/>
    <w:rsid w:val="007D2A36"/>
    <w:rsid w:val="007E1807"/>
    <w:rsid w:val="007E1AF8"/>
    <w:rsid w:val="007E2097"/>
    <w:rsid w:val="007F080A"/>
    <w:rsid w:val="0080030F"/>
    <w:rsid w:val="0080313A"/>
    <w:rsid w:val="00806BED"/>
    <w:rsid w:val="00807791"/>
    <w:rsid w:val="008123A6"/>
    <w:rsid w:val="00815010"/>
    <w:rsid w:val="0081536D"/>
    <w:rsid w:val="008214DC"/>
    <w:rsid w:val="00831928"/>
    <w:rsid w:val="00837511"/>
    <w:rsid w:val="00837C8E"/>
    <w:rsid w:val="00845D8A"/>
    <w:rsid w:val="008505E2"/>
    <w:rsid w:val="008628E9"/>
    <w:rsid w:val="00866E8D"/>
    <w:rsid w:val="00870916"/>
    <w:rsid w:val="008709FB"/>
    <w:rsid w:val="008742CC"/>
    <w:rsid w:val="00876FDE"/>
    <w:rsid w:val="00877051"/>
    <w:rsid w:val="00877C9F"/>
    <w:rsid w:val="00880034"/>
    <w:rsid w:val="008830D6"/>
    <w:rsid w:val="0088316D"/>
    <w:rsid w:val="00883EAF"/>
    <w:rsid w:val="00886B36"/>
    <w:rsid w:val="00887629"/>
    <w:rsid w:val="008879D8"/>
    <w:rsid w:val="00895A6C"/>
    <w:rsid w:val="008A1F57"/>
    <w:rsid w:val="008A6A12"/>
    <w:rsid w:val="008B24E2"/>
    <w:rsid w:val="008B54A4"/>
    <w:rsid w:val="008B762C"/>
    <w:rsid w:val="008D5BB2"/>
    <w:rsid w:val="008E4449"/>
    <w:rsid w:val="008F10B1"/>
    <w:rsid w:val="008F4311"/>
    <w:rsid w:val="008F4695"/>
    <w:rsid w:val="00901C3E"/>
    <w:rsid w:val="009107DA"/>
    <w:rsid w:val="00911E7E"/>
    <w:rsid w:val="00922EC5"/>
    <w:rsid w:val="00924E73"/>
    <w:rsid w:val="00931D7C"/>
    <w:rsid w:val="00935CCB"/>
    <w:rsid w:val="00937FF3"/>
    <w:rsid w:val="0094446B"/>
    <w:rsid w:val="00946CA7"/>
    <w:rsid w:val="009540CC"/>
    <w:rsid w:val="0096338C"/>
    <w:rsid w:val="00963A60"/>
    <w:rsid w:val="009747B9"/>
    <w:rsid w:val="0097562A"/>
    <w:rsid w:val="00976FCC"/>
    <w:rsid w:val="009807EE"/>
    <w:rsid w:val="00987A4A"/>
    <w:rsid w:val="00987C0B"/>
    <w:rsid w:val="00994A81"/>
    <w:rsid w:val="00995642"/>
    <w:rsid w:val="00996174"/>
    <w:rsid w:val="009A2801"/>
    <w:rsid w:val="009A62A2"/>
    <w:rsid w:val="009B286E"/>
    <w:rsid w:val="009B5C48"/>
    <w:rsid w:val="009B62C4"/>
    <w:rsid w:val="009D018C"/>
    <w:rsid w:val="009D24A8"/>
    <w:rsid w:val="009D5418"/>
    <w:rsid w:val="009E2F2B"/>
    <w:rsid w:val="009E3FD6"/>
    <w:rsid w:val="00A04DC3"/>
    <w:rsid w:val="00A04E3F"/>
    <w:rsid w:val="00A11296"/>
    <w:rsid w:val="00A17EC5"/>
    <w:rsid w:val="00A20425"/>
    <w:rsid w:val="00A22D1C"/>
    <w:rsid w:val="00A22F54"/>
    <w:rsid w:val="00A24DF1"/>
    <w:rsid w:val="00A40ADF"/>
    <w:rsid w:val="00A43039"/>
    <w:rsid w:val="00A441C0"/>
    <w:rsid w:val="00A46CBE"/>
    <w:rsid w:val="00A51824"/>
    <w:rsid w:val="00A72632"/>
    <w:rsid w:val="00A82FF4"/>
    <w:rsid w:val="00A83B52"/>
    <w:rsid w:val="00A87114"/>
    <w:rsid w:val="00A91EE0"/>
    <w:rsid w:val="00A959B5"/>
    <w:rsid w:val="00AA1F76"/>
    <w:rsid w:val="00AA5A37"/>
    <w:rsid w:val="00AA67DE"/>
    <w:rsid w:val="00AA6FE5"/>
    <w:rsid w:val="00AB0C1D"/>
    <w:rsid w:val="00AC1A68"/>
    <w:rsid w:val="00AC1BD2"/>
    <w:rsid w:val="00AC59DA"/>
    <w:rsid w:val="00AD3B17"/>
    <w:rsid w:val="00AE53E9"/>
    <w:rsid w:val="00AF0191"/>
    <w:rsid w:val="00AF1E93"/>
    <w:rsid w:val="00B0092A"/>
    <w:rsid w:val="00B00BED"/>
    <w:rsid w:val="00B01BDD"/>
    <w:rsid w:val="00B05447"/>
    <w:rsid w:val="00B077A2"/>
    <w:rsid w:val="00B106E2"/>
    <w:rsid w:val="00B16EA5"/>
    <w:rsid w:val="00B22933"/>
    <w:rsid w:val="00B24A59"/>
    <w:rsid w:val="00B2742D"/>
    <w:rsid w:val="00B303EB"/>
    <w:rsid w:val="00B30A1B"/>
    <w:rsid w:val="00B30C04"/>
    <w:rsid w:val="00B411A8"/>
    <w:rsid w:val="00B4272F"/>
    <w:rsid w:val="00B43D47"/>
    <w:rsid w:val="00B527C8"/>
    <w:rsid w:val="00B548A9"/>
    <w:rsid w:val="00B56F78"/>
    <w:rsid w:val="00B62000"/>
    <w:rsid w:val="00B66674"/>
    <w:rsid w:val="00B71D16"/>
    <w:rsid w:val="00B72B6E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977"/>
    <w:rsid w:val="00BB4F71"/>
    <w:rsid w:val="00BC14C2"/>
    <w:rsid w:val="00BC42EB"/>
    <w:rsid w:val="00BC58CA"/>
    <w:rsid w:val="00BC7C61"/>
    <w:rsid w:val="00BD4015"/>
    <w:rsid w:val="00BE0B0C"/>
    <w:rsid w:val="00BE3066"/>
    <w:rsid w:val="00BE3835"/>
    <w:rsid w:val="00BE506B"/>
    <w:rsid w:val="00BE6383"/>
    <w:rsid w:val="00C047E6"/>
    <w:rsid w:val="00C06AC2"/>
    <w:rsid w:val="00C1342D"/>
    <w:rsid w:val="00C1505B"/>
    <w:rsid w:val="00C24613"/>
    <w:rsid w:val="00C41C0E"/>
    <w:rsid w:val="00C445B8"/>
    <w:rsid w:val="00C5178C"/>
    <w:rsid w:val="00C572D1"/>
    <w:rsid w:val="00C60E0B"/>
    <w:rsid w:val="00C734AD"/>
    <w:rsid w:val="00C75274"/>
    <w:rsid w:val="00C84443"/>
    <w:rsid w:val="00C943D7"/>
    <w:rsid w:val="00C96A2D"/>
    <w:rsid w:val="00C9708F"/>
    <w:rsid w:val="00C97A7E"/>
    <w:rsid w:val="00CA4957"/>
    <w:rsid w:val="00CA5650"/>
    <w:rsid w:val="00CA6D0D"/>
    <w:rsid w:val="00CC18CE"/>
    <w:rsid w:val="00CC5203"/>
    <w:rsid w:val="00CD1D6A"/>
    <w:rsid w:val="00CD23E3"/>
    <w:rsid w:val="00CE0EE5"/>
    <w:rsid w:val="00CE574C"/>
    <w:rsid w:val="00CF0DD8"/>
    <w:rsid w:val="00D0296D"/>
    <w:rsid w:val="00D0794E"/>
    <w:rsid w:val="00D12A16"/>
    <w:rsid w:val="00D159C6"/>
    <w:rsid w:val="00D161A0"/>
    <w:rsid w:val="00D169B4"/>
    <w:rsid w:val="00D17BC5"/>
    <w:rsid w:val="00D274EA"/>
    <w:rsid w:val="00D35124"/>
    <w:rsid w:val="00D41043"/>
    <w:rsid w:val="00D4104D"/>
    <w:rsid w:val="00D50090"/>
    <w:rsid w:val="00D57C99"/>
    <w:rsid w:val="00D661C9"/>
    <w:rsid w:val="00D85E71"/>
    <w:rsid w:val="00D866B0"/>
    <w:rsid w:val="00D9051A"/>
    <w:rsid w:val="00D93B31"/>
    <w:rsid w:val="00DA6D66"/>
    <w:rsid w:val="00DB0728"/>
    <w:rsid w:val="00DB21F6"/>
    <w:rsid w:val="00DC3589"/>
    <w:rsid w:val="00DC451E"/>
    <w:rsid w:val="00DD05C1"/>
    <w:rsid w:val="00DD2010"/>
    <w:rsid w:val="00DD73F6"/>
    <w:rsid w:val="00DE3D84"/>
    <w:rsid w:val="00DF1233"/>
    <w:rsid w:val="00DF65B4"/>
    <w:rsid w:val="00E022F1"/>
    <w:rsid w:val="00E10ECE"/>
    <w:rsid w:val="00E20EBC"/>
    <w:rsid w:val="00E274C7"/>
    <w:rsid w:val="00E35FE5"/>
    <w:rsid w:val="00E4065F"/>
    <w:rsid w:val="00E44762"/>
    <w:rsid w:val="00E4591F"/>
    <w:rsid w:val="00E466A2"/>
    <w:rsid w:val="00E51982"/>
    <w:rsid w:val="00E536D2"/>
    <w:rsid w:val="00E62F23"/>
    <w:rsid w:val="00E643FE"/>
    <w:rsid w:val="00E64866"/>
    <w:rsid w:val="00E66FD9"/>
    <w:rsid w:val="00E6701F"/>
    <w:rsid w:val="00E758C9"/>
    <w:rsid w:val="00E761F2"/>
    <w:rsid w:val="00E84420"/>
    <w:rsid w:val="00EA18DA"/>
    <w:rsid w:val="00EA2950"/>
    <w:rsid w:val="00EA3DF9"/>
    <w:rsid w:val="00EB7BBB"/>
    <w:rsid w:val="00EB7C37"/>
    <w:rsid w:val="00EC0329"/>
    <w:rsid w:val="00EC3297"/>
    <w:rsid w:val="00EC524B"/>
    <w:rsid w:val="00EC6783"/>
    <w:rsid w:val="00EC7A7B"/>
    <w:rsid w:val="00ED40C4"/>
    <w:rsid w:val="00EE2BF1"/>
    <w:rsid w:val="00EE423D"/>
    <w:rsid w:val="00F00158"/>
    <w:rsid w:val="00F02D30"/>
    <w:rsid w:val="00F0374B"/>
    <w:rsid w:val="00F0797C"/>
    <w:rsid w:val="00F12AF8"/>
    <w:rsid w:val="00F140B2"/>
    <w:rsid w:val="00F2089D"/>
    <w:rsid w:val="00F25AE9"/>
    <w:rsid w:val="00F46CC0"/>
    <w:rsid w:val="00F51B7A"/>
    <w:rsid w:val="00F87920"/>
    <w:rsid w:val="00F9385F"/>
    <w:rsid w:val="00FB6D54"/>
    <w:rsid w:val="00FC3262"/>
    <w:rsid w:val="00FC52C2"/>
    <w:rsid w:val="00FC593A"/>
    <w:rsid w:val="00FE194F"/>
    <w:rsid w:val="00FE70B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04109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rehab/docs/2022/dvr/2023_VRPortion_draftclean_022522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ine.gov/swb/reports/state_plan/2020-2023_state_plan/index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m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ne.gov/bhr/state-jobs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A7EF-7847-4CA4-8431-AEF5D42E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Toshiba User</cp:lastModifiedBy>
  <cp:revision>178</cp:revision>
  <cp:lastPrinted>2024-01-12T20:13:00Z</cp:lastPrinted>
  <dcterms:created xsi:type="dcterms:W3CDTF">2021-07-26T12:47:00Z</dcterms:created>
  <dcterms:modified xsi:type="dcterms:W3CDTF">2024-01-12T20:13:00Z</dcterms:modified>
</cp:coreProperties>
</file>