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09" w:rsidRPr="00742809" w:rsidRDefault="0007325F" w:rsidP="00742809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SRC-</w:t>
      </w:r>
      <w:r w:rsidR="00601E9F">
        <w:rPr>
          <w:rFonts w:ascii="Calibri" w:eastAsia="Calibri" w:hAnsi="Calibri" w:cs="Times New Roman"/>
          <w:b/>
          <w:sz w:val="28"/>
          <w:szCs w:val="28"/>
          <w:u w:val="single"/>
        </w:rPr>
        <w:t>DVR</w:t>
      </w:r>
      <w:r w:rsidR="007476D2">
        <w:rPr>
          <w:rStyle w:val="FootnoteReference"/>
          <w:rFonts w:ascii="Calibri" w:eastAsia="Calibri" w:hAnsi="Calibri" w:cs="Times New Roman"/>
          <w:b/>
          <w:sz w:val="28"/>
          <w:szCs w:val="28"/>
          <w:u w:val="single"/>
        </w:rPr>
        <w:footnoteReference w:id="1"/>
      </w:r>
      <w:r w:rsidR="00742809" w:rsidRPr="00742809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Minutes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Date &amp; Time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="004F3E89">
        <w:rPr>
          <w:rFonts w:ascii="Calibri" w:eastAsia="Calibri" w:hAnsi="Calibri" w:cs="Times New Roman"/>
          <w:sz w:val="24"/>
          <w:szCs w:val="24"/>
        </w:rPr>
        <w:t>January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4F3E89">
        <w:rPr>
          <w:rFonts w:ascii="Calibri" w:eastAsia="Calibri" w:hAnsi="Calibri" w:cs="Times New Roman"/>
          <w:sz w:val="24"/>
          <w:szCs w:val="24"/>
        </w:rPr>
        <w:t>9</w:t>
      </w:r>
      <w:r w:rsidR="002B300E" w:rsidRPr="002B300E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202</w:t>
      </w:r>
      <w:r w:rsidR="004F3E89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, </w:t>
      </w:r>
      <w:r w:rsidR="00B62000">
        <w:rPr>
          <w:rFonts w:ascii="Calibri" w:eastAsia="Calibri" w:hAnsi="Calibri" w:cs="Times New Roman"/>
          <w:sz w:val="24"/>
          <w:szCs w:val="24"/>
        </w:rPr>
        <w:t>1p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m – </w:t>
      </w:r>
      <w:r w:rsidR="004F3E89">
        <w:rPr>
          <w:rFonts w:ascii="Calibri" w:eastAsia="Calibri" w:hAnsi="Calibri" w:cs="Times New Roman"/>
          <w:sz w:val="24"/>
          <w:szCs w:val="24"/>
        </w:rPr>
        <w:t>3</w:t>
      </w:r>
      <w:r w:rsidRPr="00742809">
        <w:rPr>
          <w:rFonts w:ascii="Calibri" w:eastAsia="Calibri" w:hAnsi="Calibri" w:cs="Times New Roman"/>
          <w:sz w:val="24"/>
          <w:szCs w:val="24"/>
        </w:rPr>
        <w:t>pm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  <w:u w:val="single"/>
        </w:rPr>
        <w:t>Location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42809">
        <w:rPr>
          <w:rFonts w:ascii="Calibri" w:eastAsia="Calibri" w:hAnsi="Calibri" w:cs="Times New Roman"/>
          <w:sz w:val="24"/>
          <w:szCs w:val="24"/>
        </w:rPr>
        <w:t>Department Of Labor, 45 Commerce Dr., Augusta Maine, Francis Perkins Room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Attendance Key: P = Present, E = Absent (Excused), A = Absent (Unexcused), TEL = Telephone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45"/>
        <w:gridCol w:w="2690"/>
        <w:gridCol w:w="538"/>
        <w:gridCol w:w="2521"/>
        <w:gridCol w:w="542"/>
        <w:gridCol w:w="2514"/>
      </w:tblGrid>
      <w:tr w:rsidR="00742809" w:rsidRPr="00742809" w:rsidTr="002E7AF7">
        <w:tc>
          <w:tcPr>
            <w:tcW w:w="9350" w:type="dxa"/>
            <w:gridSpan w:val="6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  <w:t>Council Members</w:t>
            </w: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E7AF7" w:rsidRPr="00742809" w:rsidTr="00D57C99">
        <w:tc>
          <w:tcPr>
            <w:tcW w:w="545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Cheryl Peabody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Chair</w:t>
            </w:r>
          </w:p>
        </w:tc>
        <w:tc>
          <w:tcPr>
            <w:tcW w:w="538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742809" w:rsidRPr="00742809" w:rsidRDefault="004F3E8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742809" w:rsidRPr="00742809" w:rsidRDefault="00D57C9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Kelly Osborn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Vice/</w:t>
            </w:r>
            <w:proofErr w:type="spellStart"/>
            <w:r w:rsidR="00D161A0" w:rsidRPr="00D57C99">
              <w:rPr>
                <w:rFonts w:ascii="Calibri" w:eastAsia="Calibri" w:hAnsi="Calibri" w:cs="Times New Roman"/>
                <w:i/>
                <w:sz w:val="24"/>
                <w:szCs w:val="24"/>
              </w:rPr>
              <w:t>Treas</w:t>
            </w:r>
            <w:proofErr w:type="spellEnd"/>
          </w:p>
        </w:tc>
        <w:tc>
          <w:tcPr>
            <w:tcW w:w="538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F2089D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D161A0" w:rsidP="00B6200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161A0">
              <w:rPr>
                <w:rFonts w:ascii="Calibri" w:eastAsia="Calibri" w:hAnsi="Calibri" w:cs="Times New Roman"/>
                <w:sz w:val="24"/>
                <w:szCs w:val="24"/>
              </w:rPr>
              <w:t>Libby Stone-Sterling*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4F3E89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690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 xml:space="preserve">Mary </w:t>
            </w:r>
            <w:proofErr w:type="spellStart"/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Adley</w:t>
            </w:r>
            <w:proofErr w:type="spellEnd"/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D57C99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90" w:type="dxa"/>
          </w:tcPr>
          <w:p w:rsidR="002E7AF7" w:rsidRPr="00742809" w:rsidRDefault="00AD3B1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60E0B">
              <w:rPr>
                <w:rFonts w:ascii="Calibri" w:eastAsia="Calibri" w:hAnsi="Calibri" w:cs="Times New Roman"/>
                <w:sz w:val="24"/>
                <w:szCs w:val="24"/>
              </w:rPr>
              <w:t>Darcy Gentle</w:t>
            </w: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E7AF7" w:rsidRPr="00742809" w:rsidTr="00D57C99">
        <w:tc>
          <w:tcPr>
            <w:tcW w:w="545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21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:rsidR="002E7AF7" w:rsidRPr="00742809" w:rsidRDefault="002E7AF7" w:rsidP="002E7AF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F0DD8" w:rsidRDefault="00742809" w:rsidP="00CF0DD8">
      <w:pPr>
        <w:spacing w:before="240"/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>Guests: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 </w:t>
      </w:r>
      <w:r w:rsidR="00D57C99">
        <w:rPr>
          <w:rFonts w:ascii="Calibri" w:eastAsia="Calibri" w:hAnsi="Calibri" w:cs="Times New Roman"/>
          <w:sz w:val="24"/>
          <w:szCs w:val="24"/>
        </w:rPr>
        <w:t>Jennifer Kimble</w:t>
      </w:r>
      <w:r w:rsidR="004F3E89">
        <w:rPr>
          <w:rFonts w:ascii="Calibri" w:eastAsia="Calibri" w:hAnsi="Calibri" w:cs="Times New Roman"/>
          <w:sz w:val="24"/>
          <w:szCs w:val="24"/>
        </w:rPr>
        <w:t xml:space="preserve">, </w:t>
      </w:r>
      <w:r w:rsidR="00D57C99">
        <w:rPr>
          <w:rFonts w:ascii="Calibri" w:eastAsia="Calibri" w:hAnsi="Calibri" w:cs="Times New Roman"/>
          <w:sz w:val="24"/>
          <w:szCs w:val="24"/>
        </w:rPr>
        <w:t>Sam</w:t>
      </w:r>
      <w:r w:rsidR="00B4272F">
        <w:rPr>
          <w:rFonts w:ascii="Calibri" w:eastAsia="Calibri" w:hAnsi="Calibri" w:cs="Times New Roman"/>
          <w:sz w:val="24"/>
          <w:szCs w:val="24"/>
        </w:rPr>
        <w:t>antha</w:t>
      </w:r>
      <w:r w:rsidR="00D57C9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D57C99">
        <w:rPr>
          <w:rFonts w:ascii="Calibri" w:eastAsia="Calibri" w:hAnsi="Calibri" w:cs="Times New Roman"/>
          <w:sz w:val="24"/>
          <w:szCs w:val="24"/>
        </w:rPr>
        <w:t>Fenderson</w:t>
      </w:r>
      <w:proofErr w:type="spellEnd"/>
      <w:r w:rsidR="00D57C99">
        <w:rPr>
          <w:rFonts w:ascii="Calibri" w:eastAsia="Calibri" w:hAnsi="Calibri" w:cs="Times New Roman"/>
          <w:sz w:val="24"/>
          <w:szCs w:val="24"/>
        </w:rPr>
        <w:t xml:space="preserve">, Amanda </w:t>
      </w:r>
      <w:proofErr w:type="spellStart"/>
      <w:r w:rsidR="00D57C99">
        <w:rPr>
          <w:rFonts w:ascii="Calibri" w:eastAsia="Calibri" w:hAnsi="Calibri" w:cs="Times New Roman"/>
          <w:sz w:val="24"/>
          <w:szCs w:val="24"/>
        </w:rPr>
        <w:t>Fa</w:t>
      </w:r>
      <w:r w:rsidR="00CF0DD8">
        <w:rPr>
          <w:rFonts w:ascii="Calibri" w:eastAsia="Calibri" w:hAnsi="Calibri" w:cs="Times New Roman"/>
          <w:sz w:val="24"/>
          <w:szCs w:val="24"/>
        </w:rPr>
        <w:t>v</w:t>
      </w:r>
      <w:r w:rsidR="00D57C99">
        <w:rPr>
          <w:rFonts w:ascii="Calibri" w:eastAsia="Calibri" w:hAnsi="Calibri" w:cs="Times New Roman"/>
          <w:sz w:val="24"/>
          <w:szCs w:val="24"/>
        </w:rPr>
        <w:t>reau</w:t>
      </w:r>
      <w:proofErr w:type="spellEnd"/>
      <w:r w:rsidR="00D57C99">
        <w:rPr>
          <w:rFonts w:ascii="Calibri" w:eastAsia="Calibri" w:hAnsi="Calibri" w:cs="Times New Roman"/>
          <w:sz w:val="24"/>
          <w:szCs w:val="24"/>
        </w:rPr>
        <w:t xml:space="preserve">, Chris </w:t>
      </w:r>
      <w:proofErr w:type="spellStart"/>
      <w:r w:rsidR="00D57C99">
        <w:rPr>
          <w:rFonts w:ascii="Calibri" w:eastAsia="Calibri" w:hAnsi="Calibri" w:cs="Times New Roman"/>
          <w:sz w:val="24"/>
          <w:szCs w:val="24"/>
        </w:rPr>
        <w:t>Mont</w:t>
      </w:r>
      <w:r w:rsidR="00CF0DD8">
        <w:rPr>
          <w:rFonts w:ascii="Calibri" w:eastAsia="Calibri" w:hAnsi="Calibri" w:cs="Times New Roman"/>
          <w:sz w:val="24"/>
          <w:szCs w:val="24"/>
        </w:rPr>
        <w:t>agna</w:t>
      </w:r>
      <w:proofErr w:type="spellEnd"/>
      <w:r w:rsidR="00D57C99">
        <w:rPr>
          <w:rFonts w:ascii="Calibri" w:eastAsia="Calibri" w:hAnsi="Calibri" w:cs="Times New Roman"/>
          <w:sz w:val="24"/>
          <w:szCs w:val="24"/>
        </w:rPr>
        <w:t xml:space="preserve">, Allison Wiest, </w:t>
      </w:r>
      <w:r w:rsidR="00AD3B17">
        <w:rPr>
          <w:rFonts w:ascii="Calibri" w:eastAsia="Calibri" w:hAnsi="Calibri" w:cs="Times New Roman"/>
          <w:sz w:val="24"/>
          <w:szCs w:val="24"/>
        </w:rPr>
        <w:t xml:space="preserve">Ken </w:t>
      </w:r>
      <w:r w:rsidR="006F0753">
        <w:rPr>
          <w:rFonts w:ascii="Calibri" w:eastAsia="Calibri" w:hAnsi="Calibri" w:cs="Times New Roman"/>
          <w:sz w:val="24"/>
          <w:szCs w:val="24"/>
        </w:rPr>
        <w:t>Shapiro</w:t>
      </w:r>
      <w:r w:rsidR="00E20EBC">
        <w:rPr>
          <w:rFonts w:ascii="Calibri" w:eastAsia="Calibri" w:hAnsi="Calibri" w:cs="Times New Roman"/>
          <w:sz w:val="24"/>
          <w:szCs w:val="24"/>
        </w:rPr>
        <w:t xml:space="preserve">, Isaac </w:t>
      </w:r>
      <w:proofErr w:type="spellStart"/>
      <w:r w:rsidR="00E20EBC">
        <w:rPr>
          <w:rFonts w:ascii="Calibri" w:eastAsia="Calibri" w:hAnsi="Calibri" w:cs="Times New Roman"/>
          <w:sz w:val="24"/>
          <w:szCs w:val="24"/>
        </w:rPr>
        <w:t>Ging</w:t>
      </w:r>
      <w:r w:rsidR="00CF0DD8">
        <w:rPr>
          <w:rFonts w:ascii="Calibri" w:eastAsia="Calibri" w:hAnsi="Calibri" w:cs="Times New Roman"/>
          <w:sz w:val="24"/>
          <w:szCs w:val="24"/>
        </w:rPr>
        <w:t>ras</w:t>
      </w:r>
      <w:proofErr w:type="spellEnd"/>
      <w:r w:rsidR="00E20EBC">
        <w:rPr>
          <w:rFonts w:ascii="Calibri" w:eastAsia="Calibri" w:hAnsi="Calibri" w:cs="Times New Roman"/>
          <w:sz w:val="24"/>
          <w:szCs w:val="24"/>
        </w:rPr>
        <w:t xml:space="preserve">, </w:t>
      </w:r>
      <w:r w:rsidR="004F3E89">
        <w:rPr>
          <w:rFonts w:ascii="Calibri" w:eastAsia="Calibri" w:hAnsi="Calibri" w:cs="Times New Roman"/>
          <w:sz w:val="24"/>
          <w:szCs w:val="24"/>
        </w:rPr>
        <w:t>Sadie Donnell, &amp; Julia Endicott</w:t>
      </w:r>
      <w:r w:rsidR="00E20EBC">
        <w:rPr>
          <w:rFonts w:ascii="Calibri" w:eastAsia="Calibri" w:hAnsi="Calibri" w:cs="Times New Roman"/>
          <w:sz w:val="24"/>
          <w:szCs w:val="24"/>
        </w:rPr>
        <w:t>.</w:t>
      </w:r>
    </w:p>
    <w:p w:rsidR="00742809" w:rsidRPr="00742809" w:rsidRDefault="00742809" w:rsidP="00742809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Recorder: </w:t>
      </w:r>
      <w:r w:rsidRPr="00742809">
        <w:rPr>
          <w:rFonts w:ascii="Calibri" w:eastAsia="Calibri" w:hAnsi="Calibri" w:cs="Times New Roman"/>
          <w:sz w:val="24"/>
          <w:szCs w:val="24"/>
        </w:rPr>
        <w:t xml:space="preserve">Branden </w:t>
      </w:r>
      <w:proofErr w:type="spellStart"/>
      <w:r w:rsidRPr="00742809">
        <w:rPr>
          <w:rFonts w:ascii="Calibri" w:eastAsia="Calibri" w:hAnsi="Calibri" w:cs="Times New Roman"/>
          <w:sz w:val="24"/>
          <w:szCs w:val="24"/>
        </w:rPr>
        <w:t>Densmore</w:t>
      </w:r>
      <w:proofErr w:type="spellEnd"/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Pr="00FC593A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Next Meeting: </w:t>
      </w:r>
      <w:r w:rsidR="00996C05">
        <w:rPr>
          <w:rFonts w:ascii="Calibri" w:eastAsia="Calibri" w:hAnsi="Calibri" w:cs="Times New Roman"/>
          <w:color w:val="000000" w:themeColor="text1"/>
          <w:sz w:val="24"/>
          <w:szCs w:val="24"/>
        </w:rPr>
        <w:t>March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996C05">
        <w:rPr>
          <w:rFonts w:ascii="Calibri" w:eastAsia="Calibri" w:hAnsi="Calibri" w:cs="Times New Roman"/>
          <w:color w:val="000000" w:themeColor="text1"/>
          <w:sz w:val="24"/>
          <w:szCs w:val="24"/>
        </w:rPr>
        <w:t>13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  <w:vertAlign w:val="superscript"/>
        </w:rPr>
        <w:t>th</w:t>
      </w:r>
      <w:r w:rsidR="00B24A59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125AA9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>202</w:t>
      </w:r>
      <w:r w:rsidR="00FC593A" w:rsidRPr="00FC593A">
        <w:rPr>
          <w:rFonts w:ascii="Calibri" w:eastAsia="Calibri" w:hAnsi="Calibri" w:cs="Times New Roman"/>
          <w:color w:val="000000" w:themeColor="text1"/>
          <w:sz w:val="24"/>
          <w:szCs w:val="24"/>
        </w:rPr>
        <w:t>3</w:t>
      </w:r>
      <w:r w:rsidRPr="008505E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   </w:t>
      </w:r>
      <w:r w:rsidRPr="00742809">
        <w:rPr>
          <w:rFonts w:ascii="Calibri" w:eastAsia="Calibri" w:hAnsi="Calibri" w:cs="Times New Roman"/>
          <w:b/>
          <w:sz w:val="24"/>
          <w:szCs w:val="24"/>
        </w:rPr>
        <w:t xml:space="preserve">Minutes Approved: </w:t>
      </w:r>
      <w:r w:rsidR="007372D3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YES</w:t>
      </w:r>
      <w:r w:rsidR="004F3E89">
        <w:rPr>
          <w:rFonts w:ascii="Calibri" w:eastAsia="Calibri" w:hAnsi="Calibri" w:cs="Times New Roman"/>
          <w:b/>
          <w:color w:val="FF0000"/>
          <w:sz w:val="24"/>
          <w:szCs w:val="24"/>
          <w:u w:val="single"/>
        </w:rPr>
        <w:t>!</w:t>
      </w:r>
    </w:p>
    <w:tbl>
      <w:tblPr>
        <w:tblStyle w:val="TableGrid2"/>
        <w:tblW w:w="10440" w:type="dxa"/>
        <w:tblLook w:val="04A0" w:firstRow="1" w:lastRow="0" w:firstColumn="1" w:lastColumn="0" w:noHBand="0" w:noVBand="1"/>
      </w:tblPr>
      <w:tblGrid>
        <w:gridCol w:w="2113"/>
        <w:gridCol w:w="3339"/>
        <w:gridCol w:w="2823"/>
        <w:gridCol w:w="2165"/>
      </w:tblGrid>
      <w:tr w:rsidR="00C5178C" w:rsidRPr="00742809" w:rsidTr="0074280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742809" w:rsidRPr="00742809" w:rsidTr="003E6765">
        <w:trPr>
          <w:trHeight w:val="576"/>
        </w:trPr>
        <w:tc>
          <w:tcPr>
            <w:tcW w:w="2113" w:type="dxa"/>
          </w:tcPr>
          <w:p w:rsidR="00742809" w:rsidRPr="00742809" w:rsidRDefault="0074280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Introductions</w:t>
            </w:r>
          </w:p>
        </w:tc>
        <w:tc>
          <w:tcPr>
            <w:tcW w:w="3339" w:type="dxa"/>
            <w:vAlign w:val="center"/>
          </w:tcPr>
          <w:p w:rsidR="00C60E0B" w:rsidRDefault="00C60E0B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</w:t>
            </w:r>
            <w:r w:rsidR="00D161A0">
              <w:rPr>
                <w:rFonts w:ascii="Calibri" w:eastAsia="Calibri" w:hAnsi="Calibri" w:cs="Times New Roman"/>
                <w:sz w:val="24"/>
                <w:szCs w:val="24"/>
              </w:rPr>
              <w:t xml:space="preserve">eeting was called to order at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1:0</w:t>
            </w:r>
            <w:r w:rsidR="004F3E89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pm.</w:t>
            </w:r>
            <w:r w:rsidR="00D161A0"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Members/</w:t>
            </w:r>
            <w:r w:rsidR="00D161A0" w:rsidRPr="00D161A0">
              <w:rPr>
                <w:rFonts w:ascii="Calibri" w:eastAsia="Calibri" w:hAnsi="Calibri" w:cs="Times New Roman"/>
                <w:sz w:val="24"/>
                <w:szCs w:val="24"/>
              </w:rPr>
              <w:t>guests were welcomed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 and introductions were provided.</w:t>
            </w:r>
          </w:p>
          <w:p w:rsidR="00FE194F" w:rsidRPr="00742809" w:rsidRDefault="00FE194F" w:rsidP="00D161A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  <w:tc>
          <w:tcPr>
            <w:tcW w:w="2165" w:type="dxa"/>
            <w:vAlign w:val="center"/>
          </w:tcPr>
          <w:p w:rsidR="00742809" w:rsidRPr="00742809" w:rsidRDefault="00742809" w:rsidP="0074280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</w:tc>
      </w:tr>
      <w:tr w:rsidR="004F3E89" w:rsidRPr="00742809" w:rsidTr="00B4272F">
        <w:trPr>
          <w:trHeight w:val="576"/>
        </w:trPr>
        <w:tc>
          <w:tcPr>
            <w:tcW w:w="2113" w:type="dxa"/>
          </w:tcPr>
          <w:p w:rsidR="004F3E89" w:rsidRPr="00742809" w:rsidRDefault="004F3E89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339" w:type="dxa"/>
            <w:vAlign w:val="center"/>
          </w:tcPr>
          <w:p w:rsidR="004F3E89" w:rsidRDefault="00257200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7200">
              <w:rPr>
                <w:rFonts w:ascii="Calibri" w:eastAsia="Calibri" w:hAnsi="Calibri" w:cs="Times New Roman"/>
                <w:b/>
                <w:sz w:val="24"/>
                <w:szCs w:val="24"/>
                <w:u w:val="single"/>
              </w:rPr>
              <w:t>Staff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Pr="002572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7200">
              <w:rPr>
                <w:rFonts w:ascii="Calibri" w:eastAsia="Calibri" w:hAnsi="Calibri" w:cs="Times New Roman"/>
                <w:sz w:val="24"/>
                <w:szCs w:val="24"/>
              </w:rPr>
              <w:t xml:space="preserve">Sierra Wood Hickey has been promoted to </w:t>
            </w:r>
            <w:r w:rsidRPr="00257200">
              <w:rPr>
                <w:rFonts w:ascii="Calibri" w:eastAsia="Calibri" w:hAnsi="Calibri" w:cs="Times New Roman"/>
                <w:bCs/>
                <w:sz w:val="24"/>
                <w:szCs w:val="24"/>
              </w:rPr>
              <w:t>Casework Supervisor</w:t>
            </w:r>
            <w:r w:rsidRPr="00257200">
              <w:rPr>
                <w:rFonts w:ascii="Calibri" w:eastAsia="Calibri" w:hAnsi="Calibri" w:cs="Times New Roman"/>
                <w:sz w:val="24"/>
                <w:szCs w:val="24"/>
              </w:rPr>
              <w:t xml:space="preserve"> in Augusta. Many RCI</w:t>
            </w:r>
            <w:r>
              <w:rPr>
                <w:rStyle w:val="FootnoteReference"/>
                <w:rFonts w:ascii="Calibri" w:eastAsia="Calibri" w:hAnsi="Calibri" w:cs="Times New Roman"/>
                <w:sz w:val="24"/>
                <w:szCs w:val="24"/>
              </w:rPr>
              <w:footnoteReference w:id="3"/>
            </w:r>
            <w:r w:rsidRPr="00257200">
              <w:rPr>
                <w:rFonts w:ascii="Calibri" w:eastAsia="Calibri" w:hAnsi="Calibri" w:cs="Times New Roman"/>
                <w:sz w:val="24"/>
                <w:szCs w:val="24"/>
              </w:rPr>
              <w:t xml:space="preserve"> and RCII positions around the state are cur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rently open due to resignations, retirements, </w:t>
            </w:r>
            <w:r w:rsidRPr="00257200">
              <w:rPr>
                <w:rFonts w:ascii="Calibri" w:eastAsia="Calibri" w:hAnsi="Calibri" w:cs="Times New Roman"/>
                <w:sz w:val="24"/>
                <w:szCs w:val="24"/>
              </w:rPr>
              <w:t>and a tight labor market.</w:t>
            </w:r>
          </w:p>
          <w:p w:rsidR="00257200" w:rsidRDefault="00257200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F3E89" w:rsidRDefault="00257200" w:rsidP="00FE194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57200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Graduate Studies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Pr="00257200">
              <w:rPr>
                <w:rFonts w:ascii="Calibri" w:eastAsia="Calibri" w:hAnsi="Calibri" w:cs="Times New Roman"/>
                <w:sz w:val="24"/>
                <w:szCs w:val="24"/>
              </w:rPr>
              <w:t xml:space="preserve"> DVR will be sponsoring RCIIs to complete the USM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Certificate of Graduate Studies.</w:t>
            </w:r>
          </w:p>
        </w:tc>
        <w:tc>
          <w:tcPr>
            <w:tcW w:w="2823" w:type="dxa"/>
          </w:tcPr>
          <w:p w:rsidR="004F3E89" w:rsidRPr="00B4272F" w:rsidRDefault="00B4272F" w:rsidP="00B4272F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B4272F">
              <w:rPr>
                <w:rFonts w:ascii="Calibri" w:eastAsia="Calibri" w:hAnsi="Calibri" w:cs="Times New Roman"/>
                <w:i/>
                <w:sz w:val="24"/>
                <w:szCs w:val="24"/>
              </w:rPr>
              <w:t>Speak with Libby about SRC writing letter to Governor’s Office about increasing salaries.</w:t>
            </w:r>
          </w:p>
        </w:tc>
        <w:tc>
          <w:tcPr>
            <w:tcW w:w="2165" w:type="dxa"/>
          </w:tcPr>
          <w:p w:rsidR="004F3E89" w:rsidRPr="00742809" w:rsidRDefault="00B4272F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Samantha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Fenderson</w:t>
            </w:r>
            <w:proofErr w:type="spellEnd"/>
          </w:p>
        </w:tc>
      </w:tr>
      <w:tr w:rsidR="00257200" w:rsidRPr="00742809" w:rsidTr="00C75BF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57200" w:rsidRPr="00742809" w:rsidRDefault="00257200" w:rsidP="00C75BF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57200" w:rsidRPr="00742809" w:rsidRDefault="00257200" w:rsidP="00C75BF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57200" w:rsidRPr="006F779B" w:rsidRDefault="00257200" w:rsidP="00C75BF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57200" w:rsidRPr="00742809" w:rsidRDefault="00257200" w:rsidP="00C75BF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257200" w:rsidRPr="00742809" w:rsidTr="00D4104D">
        <w:trPr>
          <w:trHeight w:val="576"/>
        </w:trPr>
        <w:tc>
          <w:tcPr>
            <w:tcW w:w="2113" w:type="dxa"/>
          </w:tcPr>
          <w:p w:rsidR="00257200" w:rsidRPr="00D4104D" w:rsidRDefault="00257200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339" w:type="dxa"/>
          </w:tcPr>
          <w:p w:rsidR="00257200" w:rsidRDefault="00257200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program contains foundational courses to rehabilitation counseling work, </w:t>
            </w:r>
            <w:r w:rsidR="0068768D">
              <w:rPr>
                <w:rFonts w:ascii="Calibri" w:eastAsia="Calibri" w:hAnsi="Calibri" w:cs="Times New Roman"/>
                <w:sz w:val="24"/>
                <w:szCs w:val="24"/>
              </w:rPr>
              <w:t>granting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the </w:t>
            </w:r>
            <w:r w:rsidRPr="00257200">
              <w:rPr>
                <w:rFonts w:ascii="Calibri" w:eastAsia="Calibri" w:hAnsi="Calibri" w:cs="Times New Roman"/>
                <w:sz w:val="24"/>
                <w:szCs w:val="24"/>
              </w:rPr>
              <w:t>Mental Health Rehabilitation Technician/Community certification.</w:t>
            </w:r>
          </w:p>
          <w:p w:rsidR="00257200" w:rsidRDefault="00257200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768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Intake Unit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Moving to 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>roll out an intake u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nit, 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>responsible for conducting intakes, determining eligibility and developing initial plans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Libby, Sam, 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 xml:space="preserve">and Acting Special Projects Team Leader Sue </w:t>
            </w:r>
            <w:proofErr w:type="spellStart"/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>Primiano</w:t>
            </w:r>
            <w:proofErr w:type="spellEnd"/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 xml:space="preserve"> are finalizing the process. </w:t>
            </w: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57200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>Three positions will post shortly (2 RCIs and 1 RCII) to kick off the unit. These will be statewide primarily remote positions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RSA</w:t>
            </w:r>
            <w:r>
              <w:rPr>
                <w:rStyle w:val="FootnoteReference"/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footnoteReference w:id="4"/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68768D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Corrective Plan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: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VR has </w:t>
            </w: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>identified a uniquely qualified individual to address the fiscal and forensic accounting tasks related to the findings of the CAP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entering into a contract soon. </w:t>
            </w: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8768D">
              <w:rPr>
                <w:rFonts w:ascii="Calibri" w:eastAsia="Calibri" w:hAnsi="Calibri" w:cs="Times New Roman"/>
                <w:sz w:val="24"/>
                <w:szCs w:val="24"/>
              </w:rPr>
              <w:t>While this will be a very expensive endeavor – costs are coming under projections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8768D" w:rsidRDefault="0068768D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57200" w:rsidRDefault="00257200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257200" w:rsidRPr="00257200" w:rsidRDefault="00257200" w:rsidP="0025720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68768D" w:rsidRDefault="0068768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257200" w:rsidRPr="0068768D" w:rsidRDefault="0068768D" w:rsidP="0068768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68768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257200" w:rsidRPr="00D4104D" w:rsidRDefault="0068768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68768D" w:rsidRPr="00742809" w:rsidTr="00C75BF9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68768D" w:rsidRPr="00742809" w:rsidRDefault="0068768D" w:rsidP="00C75BF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68768D" w:rsidRPr="00742809" w:rsidRDefault="0068768D" w:rsidP="00C75BF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68768D" w:rsidRPr="006F779B" w:rsidRDefault="0068768D" w:rsidP="00C75BF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68768D" w:rsidRPr="00742809" w:rsidRDefault="0068768D" w:rsidP="00C75BF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68768D" w:rsidRPr="00742809" w:rsidTr="00D4104D">
        <w:trPr>
          <w:trHeight w:val="576"/>
        </w:trPr>
        <w:tc>
          <w:tcPr>
            <w:tcW w:w="2113" w:type="dxa"/>
          </w:tcPr>
          <w:p w:rsidR="0068768D" w:rsidRPr="00D4104D" w:rsidRDefault="0068768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Director’s Report</w:t>
            </w:r>
          </w:p>
        </w:tc>
        <w:tc>
          <w:tcPr>
            <w:tcW w:w="3339" w:type="dxa"/>
          </w:tcPr>
          <w:p w:rsidR="00A11296" w:rsidRDefault="00A11296" w:rsidP="00A1129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1296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Budget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>: State budget process is underway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It’s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 xml:space="preserve"> not yet known what will be funded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. 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 xml:space="preserve">DVR has requested funding to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eliminate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the waitlist using two limited period 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>Reh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abilitation Assistant positions. They would 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>conduct outreach to both those on the waitlist and those from underserved communities.</w:t>
            </w:r>
          </w:p>
          <w:p w:rsidR="00A11296" w:rsidRDefault="00A11296" w:rsidP="00A1129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11296" w:rsidRPr="00A11296" w:rsidRDefault="00A11296" w:rsidP="00A1129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96C05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CRP</w:t>
            </w:r>
            <w:r w:rsidR="0008474E" w:rsidRPr="00996C05">
              <w:rPr>
                <w:rStyle w:val="FootnoteReference"/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footnoteReference w:id="5"/>
            </w:r>
            <w:r w:rsidRPr="00996C05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8474E">
              <w:rPr>
                <w:rFonts w:ascii="Calibri" w:eastAsia="Calibri" w:hAnsi="Calibri" w:cs="Times New Roman"/>
                <w:b/>
                <w:bCs/>
                <w:sz w:val="24"/>
                <w:szCs w:val="24"/>
                <w:u w:val="single"/>
              </w:rPr>
              <w:t>Meeting</w:t>
            </w:r>
            <w:r w:rsidR="0008474E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 xml:space="preserve"> On January 24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08474E">
              <w:rPr>
                <w:rFonts w:ascii="Calibri" w:eastAsia="Calibri" w:hAnsi="Calibri" w:cs="Times New Roman"/>
                <w:sz w:val="24"/>
                <w:szCs w:val="24"/>
              </w:rPr>
              <w:t>VR</w:t>
            </w:r>
            <w:r w:rsidRPr="00A11296">
              <w:rPr>
                <w:rFonts w:ascii="Calibri" w:eastAsia="Calibri" w:hAnsi="Calibri" w:cs="Times New Roman"/>
                <w:sz w:val="24"/>
                <w:szCs w:val="24"/>
              </w:rPr>
              <w:t xml:space="preserve"> will host interested provider stakeholders from 1 -2 pm to receive feedback for next steps in the competitive procurement process for community employment support services for VR clients</w:t>
            </w:r>
            <w:r w:rsidR="0008474E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68768D" w:rsidRDefault="0068768D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Pr="0008474E" w:rsidRDefault="0008474E" w:rsidP="0008474E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08474E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8474E" w:rsidRDefault="0008474E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8768D" w:rsidRPr="00D4104D" w:rsidRDefault="0008474E" w:rsidP="0008474E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E35FE5" w:rsidRPr="00742809" w:rsidTr="00D4104D">
        <w:trPr>
          <w:trHeight w:val="576"/>
        </w:trPr>
        <w:tc>
          <w:tcPr>
            <w:tcW w:w="2113" w:type="dxa"/>
          </w:tcPr>
          <w:p w:rsidR="00E35FE5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b/>
                <w:sz w:val="24"/>
                <w:szCs w:val="24"/>
              </w:rPr>
              <w:t>Acceptance Of Minutes</w:t>
            </w:r>
            <w:r w:rsidR="0008474E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&amp; Financial Report </w:t>
            </w:r>
          </w:p>
          <w:p w:rsidR="00D4104D" w:rsidRPr="00742809" w:rsidRDefault="00D4104D" w:rsidP="0074280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08474E" w:rsidRDefault="0008474E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</w:t>
            </w:r>
            <w:r w:rsidR="00FC52C2" w:rsidRPr="00FC52C2">
              <w:rPr>
                <w:rFonts w:ascii="Calibri" w:eastAsia="Calibri" w:hAnsi="Calibri" w:cs="Times New Roman"/>
                <w:sz w:val="24"/>
                <w:szCs w:val="24"/>
              </w:rPr>
              <w:t>ouncil</w:t>
            </w:r>
            <w:r w:rsidR="00FC52C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80779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reviewed and </w:t>
            </w:r>
            <w:r w:rsidR="00AD3B1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accepted the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November 2022 minutes as written.</w:t>
            </w:r>
          </w:p>
          <w:p w:rsidR="0008474E" w:rsidRDefault="0008474E" w:rsidP="00D4104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08474E" w:rsidRPr="0008474E" w:rsidRDefault="0008474E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8474E">
              <w:rPr>
                <w:rFonts w:ascii="Calibri" w:eastAsia="Calibri" w:hAnsi="Calibri" w:cs="Times New Roman"/>
                <w:sz w:val="24"/>
                <w:szCs w:val="24"/>
              </w:rPr>
              <w:t xml:space="preserve">Council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reviewed the SRC-DVR financial report</w:t>
            </w:r>
            <w:r w:rsidR="00A441C0">
              <w:rPr>
                <w:rFonts w:ascii="Calibri" w:eastAsia="Calibri" w:hAnsi="Calibri" w:cs="Times New Roman"/>
                <w:sz w:val="24"/>
                <w:szCs w:val="24"/>
              </w:rPr>
              <w:t>. No comments or suggestions were made.</w:t>
            </w:r>
          </w:p>
          <w:p w:rsidR="00FC52C2" w:rsidRPr="0008474E" w:rsidRDefault="00FC52C2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C52C2" w:rsidRPr="0008474E" w:rsidRDefault="00FC52C2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4104D" w:rsidRDefault="00D4104D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4104D" w:rsidRDefault="00D4104D" w:rsidP="00D4104D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Create </w:t>
            </w:r>
            <w:r w:rsidR="00A441C0">
              <w:rPr>
                <w:rFonts w:ascii="Calibri" w:eastAsia="Calibri" w:hAnsi="Calibri" w:cs="Times New Roman"/>
                <w:i/>
                <w:sz w:val="24"/>
                <w:szCs w:val="24"/>
              </w:rPr>
              <w:t>January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>202</w:t>
            </w:r>
            <w:r w:rsidR="00A441C0"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and send to Kelly &amp; Cheryl.</w:t>
            </w:r>
          </w:p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D4104D" w:rsidRPr="00D4104D" w:rsidRDefault="00D4104D" w:rsidP="00D4104D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Distribute </w:t>
            </w:r>
            <w:r w:rsidR="00A441C0">
              <w:rPr>
                <w:rFonts w:ascii="Calibri" w:eastAsia="Calibri" w:hAnsi="Calibri" w:cs="Times New Roman"/>
                <w:i/>
                <w:sz w:val="24"/>
                <w:szCs w:val="24"/>
              </w:rPr>
              <w:t>January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>202</w:t>
            </w:r>
            <w:r w:rsidR="00A441C0"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  <w:r w:rsidR="00AB0C1D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 w:rsidRPr="00D4104D">
              <w:rPr>
                <w:rFonts w:ascii="Calibri" w:eastAsia="Calibri" w:hAnsi="Calibri" w:cs="Times New Roman"/>
                <w:i/>
                <w:sz w:val="24"/>
                <w:szCs w:val="24"/>
              </w:rPr>
              <w:t>draft minutes to members for review.</w:t>
            </w:r>
          </w:p>
          <w:p w:rsidR="00E35FE5" w:rsidRDefault="00E35FE5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FC52C2" w:rsidRDefault="00FC52C2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Send </w:t>
            </w:r>
            <w:r w:rsidR="00A441C0">
              <w:rPr>
                <w:rFonts w:ascii="Calibri" w:eastAsia="Calibri" w:hAnsi="Calibri" w:cs="Times New Roman"/>
                <w:i/>
                <w:sz w:val="24"/>
                <w:szCs w:val="24"/>
              </w:rPr>
              <w:t>approved November 2022</w:t>
            </w:r>
            <w:r w:rsidR="00807791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minutes to </w:t>
            </w:r>
            <w:r w:rsidR="00AD3B17">
              <w:rPr>
                <w:rFonts w:ascii="Calibri" w:eastAsia="Calibri" w:hAnsi="Calibri" w:cs="Times New Roman"/>
                <w:i/>
                <w:sz w:val="24"/>
                <w:szCs w:val="24"/>
              </w:rPr>
              <w:t>webmaster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for posting.</w:t>
            </w:r>
          </w:p>
          <w:p w:rsidR="00AD3B17" w:rsidRPr="002A6E6A" w:rsidRDefault="00AD3B17" w:rsidP="002A6E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D4104D" w:rsidRPr="00D4104D" w:rsidRDefault="00D4104D" w:rsidP="00A04E3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 w:rsidRPr="00D4104D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D4104D" w:rsidRPr="00D4104D" w:rsidRDefault="00D4104D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E35FE5" w:rsidRDefault="00996C05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  <w:bookmarkStart w:id="0" w:name="_GoBack"/>
            <w:bookmarkEnd w:id="0"/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FC52C2" w:rsidRPr="002A6E6A" w:rsidRDefault="00FC52C2" w:rsidP="00D4104D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Branden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Densmore</w:t>
            </w:r>
            <w:proofErr w:type="spellEnd"/>
          </w:p>
        </w:tc>
      </w:tr>
      <w:tr w:rsidR="00A441C0" w:rsidRPr="00742809" w:rsidTr="00D4104D">
        <w:trPr>
          <w:trHeight w:val="576"/>
        </w:trPr>
        <w:tc>
          <w:tcPr>
            <w:tcW w:w="2113" w:type="dxa"/>
          </w:tcPr>
          <w:p w:rsidR="00A441C0" w:rsidRPr="00A441C0" w:rsidRDefault="00A441C0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41C0">
              <w:rPr>
                <w:rFonts w:ascii="Calibri" w:eastAsia="Calibri" w:hAnsi="Calibri" w:cs="Times New Roman"/>
                <w:b/>
                <w:sz w:val="24"/>
                <w:szCs w:val="24"/>
              </w:rPr>
              <w:t>How VR</w:t>
            </w:r>
            <w:r w:rsidRPr="00A441C0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footnoteReference w:id="6"/>
            </w:r>
            <w:r w:rsidRPr="00A441C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Helped Someone</w:t>
            </w:r>
          </w:p>
          <w:p w:rsidR="00A441C0" w:rsidRPr="00D4104D" w:rsidRDefault="00A441C0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A441C0" w:rsidRDefault="00A441C0" w:rsidP="00A441C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 client applied with a transition counselor in high school. </w:t>
            </w:r>
          </w:p>
          <w:p w:rsidR="00A441C0" w:rsidRDefault="00A441C0" w:rsidP="00A441C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A441C0" w:rsidRPr="00257200" w:rsidRDefault="00A441C0" w:rsidP="00A441C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Worked entry position at TJMAX, and then reapplied 2 years ago. </w:t>
            </w:r>
          </w:p>
        </w:tc>
        <w:tc>
          <w:tcPr>
            <w:tcW w:w="2823" w:type="dxa"/>
          </w:tcPr>
          <w:p w:rsidR="00A441C0" w:rsidRDefault="00A441C0" w:rsidP="00A441C0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Gather more How VR Helped Someone stories.</w:t>
            </w:r>
          </w:p>
        </w:tc>
        <w:tc>
          <w:tcPr>
            <w:tcW w:w="2165" w:type="dxa"/>
          </w:tcPr>
          <w:p w:rsidR="00A441C0" w:rsidRDefault="00A441C0" w:rsidP="00A441C0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VR Staff Member</w:t>
            </w:r>
          </w:p>
        </w:tc>
      </w:tr>
      <w:tr w:rsidR="00C5178C" w:rsidRPr="00742809" w:rsidTr="00DF4BFE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2A6E6A" w:rsidRPr="006F779B" w:rsidRDefault="002A6E6A" w:rsidP="00DF4BFE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2A6E6A" w:rsidRPr="00742809" w:rsidRDefault="002A6E6A" w:rsidP="00DF4BFE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A441C0" w:rsidRPr="00742809" w:rsidTr="00935CCB">
        <w:trPr>
          <w:trHeight w:val="576"/>
        </w:trPr>
        <w:tc>
          <w:tcPr>
            <w:tcW w:w="2113" w:type="dxa"/>
          </w:tcPr>
          <w:p w:rsidR="00A441C0" w:rsidRPr="00A441C0" w:rsidRDefault="00A441C0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41C0">
              <w:rPr>
                <w:rFonts w:ascii="Calibri" w:eastAsia="Calibri" w:hAnsi="Calibri" w:cs="Times New Roman"/>
                <w:b/>
                <w:sz w:val="24"/>
                <w:szCs w:val="24"/>
              </w:rPr>
              <w:t>How VR Helped Someone</w:t>
            </w:r>
          </w:p>
          <w:p w:rsidR="00A441C0" w:rsidRDefault="00A441C0" w:rsidP="002E073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:rsidR="00A441C0" w:rsidRDefault="00A441C0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Client had endured a lot of family trauma growing up, receiving counseling in high school but stopped.</w:t>
            </w:r>
          </w:p>
          <w:p w:rsidR="00A441C0" w:rsidRDefault="00A441C0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A441C0" w:rsidRDefault="00A441C0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VR helped him get more counseling, did vocational assessments, and he took trial course at KVCC</w:t>
            </w:r>
            <w:r>
              <w:rPr>
                <w:rStyle w:val="FootnoteReference"/>
                <w:rFonts w:ascii="Calibri" w:eastAsia="Calibri" w:hAnsi="Calibri" w:cs="Times New Roman"/>
                <w:bCs/>
                <w:sz w:val="24"/>
                <w:szCs w:val="24"/>
              </w:rPr>
              <w:footnoteReference w:id="7"/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which he finished.</w:t>
            </w:r>
          </w:p>
          <w:p w:rsidR="00A441C0" w:rsidRDefault="00A441C0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  <w:p w:rsidR="00A441C0" w:rsidRDefault="00A441C0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Client ended up getting pulled over and charged with OUI</w:t>
            </w:r>
            <w:r w:rsidR="00624E45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a year later. Charges were dropped, and he got a job at hospital around drug addiction. Also was accepted to USM.</w:t>
            </w:r>
          </w:p>
          <w:p w:rsidR="00A441C0" w:rsidRDefault="00A441C0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441C0" w:rsidRP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624E45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A441C0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624E45" w:rsidRPr="00742809" w:rsidTr="00935CCB">
        <w:trPr>
          <w:trHeight w:val="576"/>
        </w:trPr>
        <w:tc>
          <w:tcPr>
            <w:tcW w:w="2113" w:type="dxa"/>
          </w:tcPr>
          <w:p w:rsidR="00624E45" w:rsidRPr="00A441C0" w:rsidRDefault="00624E45" w:rsidP="00A441C0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CAP</w:t>
            </w:r>
            <w:r>
              <w:rPr>
                <w:rStyle w:val="FootnoteReference"/>
                <w:rFonts w:ascii="Calibri" w:eastAsia="Calibri" w:hAnsi="Calibri" w:cs="Times New Roman"/>
                <w:b/>
                <w:sz w:val="24"/>
                <w:szCs w:val="24"/>
              </w:rPr>
              <w:footnoteReference w:id="8"/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Update</w:t>
            </w:r>
          </w:p>
        </w:tc>
        <w:tc>
          <w:tcPr>
            <w:tcW w:w="3339" w:type="dxa"/>
          </w:tcPr>
          <w:p w:rsidR="00624E45" w:rsidRDefault="00624E45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Reported there are gaps in communication for VR clients. Trying to find creative ways to communicate with clients in their preferred method. </w:t>
            </w:r>
          </w:p>
          <w:p w:rsidR="00624E45" w:rsidRDefault="00624E45" w:rsidP="002E0734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823" w:type="dxa"/>
          </w:tcPr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624E45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624E45" w:rsidRDefault="00624E45" w:rsidP="002E073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B05447" w:rsidRPr="00742809" w:rsidTr="00935CCB">
        <w:trPr>
          <w:trHeight w:val="576"/>
        </w:trPr>
        <w:tc>
          <w:tcPr>
            <w:tcW w:w="2113" w:type="dxa"/>
          </w:tcPr>
          <w:p w:rsidR="00B05447" w:rsidRDefault="00B05447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Membership</w:t>
            </w:r>
          </w:p>
        </w:tc>
        <w:tc>
          <w:tcPr>
            <w:tcW w:w="3339" w:type="dxa"/>
          </w:tcPr>
          <w:p w:rsidR="00B05447" w:rsidRDefault="00624E45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In depth discussion about SRC-DVR membership. The question was posed: </w:t>
            </w:r>
            <w:r w:rsidRPr="00624E45">
              <w:rPr>
                <w:rFonts w:ascii="Calibri" w:eastAsia="Calibri" w:hAnsi="Calibri" w:cs="Times New Roman"/>
                <w:i/>
                <w:sz w:val="24"/>
                <w:szCs w:val="24"/>
              </w:rPr>
              <w:t>how can we get people interested?</w:t>
            </w:r>
          </w:p>
          <w:p w:rsidR="00624E45" w:rsidRDefault="00624E45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33BEE" w:rsidRDefault="00433BEE" w:rsidP="00433BEE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Help them see they are making a difference</w:t>
            </w:r>
          </w:p>
          <w:p w:rsidR="00433BEE" w:rsidRDefault="00433BEE" w:rsidP="00433BEE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Make meeting more digestible</w:t>
            </w:r>
          </w:p>
          <w:p w:rsidR="00433BEE" w:rsidRDefault="00433BEE" w:rsidP="00433BEE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Involve in committee work</w:t>
            </w:r>
          </w:p>
          <w:p w:rsidR="00B05447" w:rsidRPr="00433BEE" w:rsidRDefault="00433BEE" w:rsidP="000470D9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Physically go to meetings where people with disabilities might be</w:t>
            </w:r>
          </w:p>
        </w:tc>
        <w:tc>
          <w:tcPr>
            <w:tcW w:w="2823" w:type="dxa"/>
          </w:tcPr>
          <w:p w:rsidR="00B05447" w:rsidRDefault="00B05447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Spread word that SRC-DVR is looking for members with disabilities.</w:t>
            </w:r>
          </w:p>
          <w:p w:rsidR="00433BEE" w:rsidRDefault="00433BEE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33BEE" w:rsidRDefault="00433BEE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Create list of affiliated organizations and send to Cheryl for outreach purposes.</w:t>
            </w:r>
          </w:p>
          <w:p w:rsidR="00433BEE" w:rsidRDefault="00433BEE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433BEE" w:rsidRDefault="00433BEE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Compile organization list, contact, and invite people.</w:t>
            </w:r>
          </w:p>
        </w:tc>
        <w:tc>
          <w:tcPr>
            <w:tcW w:w="2165" w:type="dxa"/>
          </w:tcPr>
          <w:p w:rsidR="00B05447" w:rsidRDefault="00B05447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Meeting Attendee</w:t>
            </w:r>
            <w:r w:rsidR="00433BEE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s</w:t>
            </w: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Meeting Attendees</w:t>
            </w: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433BEE" w:rsidRDefault="00433BEE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</w:tc>
      </w:tr>
      <w:tr w:rsidR="00C5178C" w:rsidRPr="00742809" w:rsidTr="00194AEF">
        <w:trPr>
          <w:trHeight w:val="576"/>
        </w:trPr>
        <w:tc>
          <w:tcPr>
            <w:tcW w:w="2113" w:type="dxa"/>
            <w:shd w:val="clear" w:color="auto" w:fill="E7E6E6"/>
            <w:vAlign w:val="center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Topic</w:t>
            </w:r>
          </w:p>
        </w:tc>
        <w:tc>
          <w:tcPr>
            <w:tcW w:w="3339" w:type="dxa"/>
            <w:shd w:val="clear" w:color="auto" w:fill="E7E6E6"/>
            <w:vAlign w:val="center"/>
          </w:tcPr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Discussion</w:t>
            </w:r>
          </w:p>
        </w:tc>
        <w:tc>
          <w:tcPr>
            <w:tcW w:w="2823" w:type="dxa"/>
            <w:shd w:val="clear" w:color="auto" w:fill="E7E6E6"/>
            <w:vAlign w:val="center"/>
          </w:tcPr>
          <w:p w:rsidR="000470D9" w:rsidRPr="005E3A9E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Action </w:t>
            </w:r>
          </w:p>
        </w:tc>
        <w:tc>
          <w:tcPr>
            <w:tcW w:w="2165" w:type="dxa"/>
            <w:shd w:val="clear" w:color="auto" w:fill="E7E6E6"/>
            <w:vAlign w:val="center"/>
          </w:tcPr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b/>
                <w:sz w:val="28"/>
                <w:szCs w:val="28"/>
              </w:rPr>
              <w:t>Responsible</w:t>
            </w:r>
          </w:p>
        </w:tc>
      </w:tr>
      <w:tr w:rsidR="00433BEE" w:rsidRPr="00742809" w:rsidTr="00935CCB">
        <w:trPr>
          <w:trHeight w:val="576"/>
        </w:trPr>
        <w:tc>
          <w:tcPr>
            <w:tcW w:w="2113" w:type="dxa"/>
          </w:tcPr>
          <w:p w:rsidR="00433BEE" w:rsidRDefault="00433BEE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Membership</w:t>
            </w:r>
          </w:p>
        </w:tc>
        <w:tc>
          <w:tcPr>
            <w:tcW w:w="3339" w:type="dxa"/>
          </w:tcPr>
          <w:p w:rsidR="00433BEE" w:rsidRDefault="00433BEE" w:rsidP="00433BEE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Make meeting times later</w:t>
            </w:r>
          </w:p>
          <w:p w:rsidR="00433BEE" w:rsidRDefault="00433BEE" w:rsidP="00433BEE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Create list of organizations for outreach purposes</w:t>
            </w:r>
          </w:p>
          <w:p w:rsidR="00433BEE" w:rsidRDefault="00433BEE" w:rsidP="00433BEE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Give examples of what SRC accomplished</w:t>
            </w:r>
          </w:p>
          <w:p w:rsidR="00B4272F" w:rsidRDefault="00B4272F" w:rsidP="00433BEE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Go on meet &amp; greets</w:t>
            </w:r>
          </w:p>
          <w:p w:rsidR="00B4272F" w:rsidRDefault="00B4272F" w:rsidP="00433BEE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Make meetings fun by playing ice breaker games</w:t>
            </w:r>
          </w:p>
          <w:p w:rsidR="00B4272F" w:rsidRDefault="00B4272F" w:rsidP="00433BEE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Have DVR reach out to successful clients</w:t>
            </w:r>
          </w:p>
          <w:p w:rsidR="00B4272F" w:rsidRDefault="00B4272F" w:rsidP="00B4272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33BEE" w:rsidRDefault="00B4272F" w:rsidP="00C752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Energetic conversation with many ideas.</w:t>
            </w:r>
            <w:r w:rsidRPr="00B4272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433BEE" w:rsidRDefault="00433BEE" w:rsidP="00C7527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33BEE" w:rsidRDefault="00433BEE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B4272F">
              <w:rPr>
                <w:rFonts w:ascii="Calibri" w:eastAsia="Calibri" w:hAnsi="Calibri" w:cs="Times New Roman"/>
                <w:i/>
                <w:sz w:val="24"/>
                <w:szCs w:val="24"/>
              </w:rPr>
              <w:t>Update PowerPoint presentation about SRC</w:t>
            </w:r>
            <w:r w:rsidR="00B4272F"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for community presentation.</w:t>
            </w:r>
          </w:p>
          <w:p w:rsidR="00B4272F" w:rsidRDefault="00B4272F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4272F" w:rsidRDefault="00B4272F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Ask Libby to add information about SRC in regular letters sent by VR.</w:t>
            </w:r>
          </w:p>
          <w:p w:rsidR="00B4272F" w:rsidRDefault="00B4272F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4272F" w:rsidRDefault="00B4272F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B4272F" w:rsidRPr="00B4272F" w:rsidRDefault="00B4272F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165" w:type="dxa"/>
          </w:tcPr>
          <w:p w:rsidR="00433BEE" w:rsidRDefault="00B4272F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TBA</w:t>
            </w:r>
          </w:p>
          <w:p w:rsidR="00B4272F" w:rsidRDefault="00B4272F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4272F" w:rsidRDefault="00B4272F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4272F" w:rsidRDefault="00B4272F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4272F" w:rsidRDefault="00B4272F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B4272F" w:rsidRDefault="00B4272F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 xml:space="preserve">Samantha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Fenderson</w:t>
            </w:r>
            <w:proofErr w:type="spellEnd"/>
          </w:p>
        </w:tc>
      </w:tr>
      <w:tr w:rsidR="00C5178C" w:rsidRPr="00742809" w:rsidTr="00935CCB">
        <w:trPr>
          <w:trHeight w:val="576"/>
        </w:trPr>
        <w:tc>
          <w:tcPr>
            <w:tcW w:w="2113" w:type="dxa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Announcements</w:t>
            </w:r>
          </w:p>
        </w:tc>
        <w:tc>
          <w:tcPr>
            <w:tcW w:w="3339" w:type="dxa"/>
          </w:tcPr>
          <w:p w:rsidR="00B4272F" w:rsidRDefault="00B4272F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Cheryl reached out to Governor’s Office Of Boards/Commissions but hasn’t heard back yet.</w:t>
            </w:r>
          </w:p>
          <w:p w:rsidR="00B4272F" w:rsidRDefault="00B4272F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Honorariums are being offered to members not otherwise compensated for attendance.</w:t>
            </w:r>
          </w:p>
          <w:p w:rsidR="00C75274" w:rsidRDefault="00C75274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470D9" w:rsidRDefault="00623EFB" w:rsidP="00623EFB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DRM</w:t>
            </w:r>
            <w:r>
              <w:rPr>
                <w:rStyle w:val="FootnoteReference"/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footnoteReference w:id="9"/>
            </w: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Health Equity focus group held virtually on 18</w:t>
            </w:r>
            <w:r w:rsidRPr="00623EFB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623EFB" w:rsidRDefault="00623EFB" w:rsidP="00623EF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470D9" w:rsidRPr="00B4272F" w:rsidRDefault="00B4272F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B4272F">
              <w:rPr>
                <w:rFonts w:ascii="Calibri" w:eastAsia="Calibri" w:hAnsi="Calibri" w:cs="Times New Roman"/>
                <w:i/>
                <w:sz w:val="24"/>
                <w:szCs w:val="24"/>
              </w:rPr>
              <w:t>Reach out to Office Of Boards/Commissions again to follow up.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C75274" w:rsidRDefault="00C75274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i/>
                <w:sz w:val="24"/>
                <w:szCs w:val="24"/>
              </w:rPr>
              <w:t>Contact Cheryl to receive Honorarium.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  <w:p w:rsidR="00623EFB" w:rsidRPr="00DD73F6" w:rsidRDefault="00623EFB" w:rsidP="000470D9">
            <w:pPr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0470D9" w:rsidRDefault="00B4272F" w:rsidP="00B4272F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Cheryl Peabody</w:t>
            </w:r>
          </w:p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470D9" w:rsidP="00623EFB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75274" w:rsidRDefault="00C75274" w:rsidP="00C7527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0470D9" w:rsidP="00C75274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Any Member Not Compensated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</w:tr>
      <w:tr w:rsidR="00C5178C" w:rsidRPr="00742809" w:rsidTr="00935CCB">
        <w:trPr>
          <w:trHeight w:val="576"/>
        </w:trPr>
        <w:tc>
          <w:tcPr>
            <w:tcW w:w="2113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Public Comments</w:t>
            </w:r>
          </w:p>
        </w:tc>
        <w:tc>
          <w:tcPr>
            <w:tcW w:w="3339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Time was </w:t>
            </w:r>
            <w:r w:rsidR="00C5178C">
              <w:rPr>
                <w:rFonts w:ascii="Calibri" w:eastAsia="Calibri" w:hAnsi="Calibri" w:cs="Times New Roman"/>
                <w:sz w:val="24"/>
                <w:szCs w:val="24"/>
              </w:rPr>
              <w:t xml:space="preserve">provided for public comment but none were forthcoming. 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470D9" w:rsidRDefault="000470D9" w:rsidP="00C517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5178C" w:rsidRDefault="00C5178C" w:rsidP="00C5178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5178C" w:rsidRDefault="00C5178C" w:rsidP="00C5178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C5178C" w:rsidRDefault="00C5178C" w:rsidP="00C5178C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C5178C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  <w:tc>
          <w:tcPr>
            <w:tcW w:w="2165" w:type="dxa"/>
          </w:tcPr>
          <w:p w:rsidR="00C5178C" w:rsidRDefault="00C5178C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C5178C" w:rsidRDefault="00C5178C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Default="00C5178C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NONE</w:t>
            </w:r>
          </w:p>
        </w:tc>
      </w:tr>
      <w:tr w:rsidR="00C5178C" w:rsidRPr="00742809" w:rsidTr="00FD59B7">
        <w:trPr>
          <w:trHeight w:val="576"/>
        </w:trPr>
        <w:tc>
          <w:tcPr>
            <w:tcW w:w="2113" w:type="dxa"/>
          </w:tcPr>
          <w:p w:rsidR="000470D9" w:rsidRPr="00742809" w:rsidRDefault="000470D9" w:rsidP="000470D9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42809">
              <w:rPr>
                <w:rFonts w:ascii="Calibri" w:eastAsia="Calibri" w:hAnsi="Calibri" w:cs="Times New Roman"/>
                <w:b/>
                <w:sz w:val="24"/>
                <w:szCs w:val="24"/>
              </w:rPr>
              <w:t>Adjournment</w:t>
            </w:r>
          </w:p>
        </w:tc>
        <w:tc>
          <w:tcPr>
            <w:tcW w:w="3339" w:type="dxa"/>
          </w:tcPr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The 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 xml:space="preserve">eeting was adjourned at </w:t>
            </w:r>
            <w:r w:rsidR="00623EF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="00623EFB"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pm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0470D9" w:rsidRDefault="000470D9" w:rsidP="000470D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NA</w:t>
            </w:r>
          </w:p>
          <w:p w:rsidR="000470D9" w:rsidRPr="005E3A9E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</w:tc>
        <w:tc>
          <w:tcPr>
            <w:tcW w:w="2165" w:type="dxa"/>
          </w:tcPr>
          <w:p w:rsidR="000470D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</w:p>
          <w:p w:rsidR="000470D9" w:rsidRPr="00742809" w:rsidRDefault="000470D9" w:rsidP="000470D9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N</w:t>
            </w:r>
            <w:r w:rsidRPr="00742809">
              <w:rPr>
                <w:rFonts w:ascii="Calibri" w:eastAsia="Calibri" w:hAnsi="Calibri" w:cs="Times New Roman"/>
                <w:sz w:val="24"/>
                <w:szCs w:val="24"/>
                <w:u w:val="single"/>
              </w:rPr>
              <w:t>A</w:t>
            </w:r>
          </w:p>
        </w:tc>
      </w:tr>
    </w:tbl>
    <w:p w:rsidR="0088316D" w:rsidRPr="001329E8" w:rsidRDefault="0046023C" w:rsidP="00FC593A">
      <w:pPr>
        <w:spacing w:before="240"/>
        <w:rPr>
          <w:rFonts w:ascii="Calibri" w:eastAsia="Calibri" w:hAnsi="Calibri" w:cs="Times New Roman"/>
          <w:b/>
          <w:sz w:val="44"/>
          <w:szCs w:val="44"/>
          <w:u w:val="single"/>
        </w:rPr>
      </w:pPr>
      <w:r>
        <w:rPr>
          <w:rFonts w:ascii="Calibri" w:eastAsia="Calibri" w:hAnsi="Calibri" w:cs="Times New Roman"/>
          <w:b/>
          <w:sz w:val="44"/>
          <w:szCs w:val="44"/>
          <w:u w:val="single"/>
        </w:rPr>
        <w:lastRenderedPageBreak/>
        <w:t xml:space="preserve">People </w:t>
      </w:r>
      <w:r w:rsidR="0088316D" w:rsidRPr="001329E8">
        <w:rPr>
          <w:rFonts w:ascii="Calibri" w:eastAsia="Calibri" w:hAnsi="Calibri" w:cs="Times New Roman"/>
          <w:b/>
          <w:sz w:val="44"/>
          <w:szCs w:val="44"/>
          <w:u w:val="single"/>
        </w:rPr>
        <w:t>&amp; Organizations Represented</w:t>
      </w:r>
    </w:p>
    <w:p w:rsidR="0088316D" w:rsidRDefault="0088316D" w:rsidP="00742809"/>
    <w:p w:rsidR="00FC593A" w:rsidRPr="0064362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>SRC-DVR Council Members:</w:t>
      </w:r>
    </w:p>
    <w:p w:rsidR="00FC593A" w:rsidRPr="00FC593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Cheryl Peabody – Statewide Independent Living Council (SILC)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Libby Stone-Sterling – Division </w:t>
      </w:r>
      <w:proofErr w:type="gramStart"/>
      <w:r w:rsidRPr="00FC593A">
        <w:rPr>
          <w:rFonts w:ascii="Calibri" w:eastAsia="Calibri" w:hAnsi="Calibri" w:cs="Times New Roman"/>
          <w:b/>
          <w:sz w:val="28"/>
          <w:szCs w:val="28"/>
        </w:rPr>
        <w:t>Of</w:t>
      </w:r>
      <w:proofErr w:type="gram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Vocational Rehabilitation (DVR)</w:t>
      </w:r>
    </w:p>
    <w:p w:rsid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Darcy Gentle – </w:t>
      </w:r>
      <w:proofErr w:type="spellStart"/>
      <w:r w:rsidRPr="00FC593A">
        <w:rPr>
          <w:rFonts w:ascii="Calibri" w:eastAsia="Calibri" w:hAnsi="Calibri" w:cs="Times New Roman"/>
          <w:b/>
          <w:sz w:val="28"/>
          <w:szCs w:val="28"/>
        </w:rPr>
        <w:t>Wabanaki</w:t>
      </w:r>
      <w:proofErr w:type="spell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Vocational Rehabilitation Program</w:t>
      </w:r>
    </w:p>
    <w:p w:rsidR="004F3E89" w:rsidRPr="00FC593A" w:rsidRDefault="004F3E89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4F3E89">
        <w:rPr>
          <w:rFonts w:ascii="Calibri" w:eastAsia="Calibri" w:hAnsi="Calibri" w:cs="Times New Roman"/>
          <w:b/>
          <w:sz w:val="28"/>
          <w:szCs w:val="28"/>
        </w:rPr>
        <w:t>Kelly Osborn – Goodwill Industries NNE</w:t>
      </w:r>
    </w:p>
    <w:p w:rsidR="00FC593A" w:rsidRPr="0064362A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Members </w:t>
      </w:r>
      <w:proofErr w:type="gramStart"/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>Of</w:t>
      </w:r>
      <w:proofErr w:type="gramEnd"/>
      <w:r w:rsidRPr="0064362A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 The Public: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Sadie Donnell – Disability Advocate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Ken Shapiro – Disability Rights Maine</w:t>
      </w:r>
      <w:r>
        <w:rPr>
          <w:rFonts w:ascii="Calibri" w:eastAsia="Calibri" w:hAnsi="Calibri" w:cs="Times New Roman"/>
          <w:b/>
          <w:sz w:val="28"/>
          <w:szCs w:val="28"/>
        </w:rPr>
        <w:t xml:space="preserve"> (DRM)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Isaac </w:t>
      </w:r>
      <w:proofErr w:type="spellStart"/>
      <w:r w:rsidRPr="00FC593A">
        <w:rPr>
          <w:rFonts w:ascii="Calibri" w:eastAsia="Calibri" w:hAnsi="Calibri" w:cs="Times New Roman"/>
          <w:b/>
          <w:sz w:val="28"/>
          <w:szCs w:val="28"/>
        </w:rPr>
        <w:t>Gingras</w:t>
      </w:r>
      <w:proofErr w:type="spellEnd"/>
      <w:r w:rsidRPr="00FC593A">
        <w:rPr>
          <w:rFonts w:ascii="Calibri" w:eastAsia="Calibri" w:hAnsi="Calibri" w:cs="Times New Roman"/>
          <w:b/>
          <w:sz w:val="28"/>
          <w:szCs w:val="28"/>
        </w:rPr>
        <w:t xml:space="preserve"> – State Workforce Board</w:t>
      </w:r>
    </w:p>
    <w:p w:rsidR="00FC593A" w:rsidRPr="00FC593A" w:rsidRDefault="00FC593A" w:rsidP="00FC593A">
      <w:pPr>
        <w:spacing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Jennifer Kimble – Vocational Rehabilitation Program, Maine Health</w:t>
      </w:r>
    </w:p>
    <w:p w:rsidR="00D161A0" w:rsidRDefault="00FC593A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FC593A">
        <w:rPr>
          <w:rFonts w:ascii="Calibri" w:eastAsia="Calibri" w:hAnsi="Calibri" w:cs="Times New Roman"/>
          <w:b/>
          <w:sz w:val="28"/>
          <w:szCs w:val="28"/>
        </w:rPr>
        <w:t>Allison Wiest – Maine Parent Federation</w:t>
      </w:r>
      <w:r w:rsidR="004F3E89">
        <w:rPr>
          <w:rFonts w:ascii="Calibri" w:eastAsia="Calibri" w:hAnsi="Calibri" w:cs="Times New Roman"/>
          <w:b/>
          <w:sz w:val="28"/>
          <w:szCs w:val="28"/>
        </w:rPr>
        <w:t xml:space="preserve"> (MPF)</w:t>
      </w:r>
    </w:p>
    <w:p w:rsidR="004F3E89" w:rsidRPr="004F3E89" w:rsidRDefault="004F3E89" w:rsidP="004F3E89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4F3E89">
        <w:rPr>
          <w:rFonts w:ascii="Calibri" w:eastAsia="Calibri" w:hAnsi="Calibri" w:cs="Times New Roman"/>
          <w:b/>
          <w:sz w:val="28"/>
          <w:szCs w:val="28"/>
        </w:rPr>
        <w:t>Julia Endicott – Disability Rights Maine</w:t>
      </w:r>
      <w:r>
        <w:rPr>
          <w:rFonts w:ascii="Calibri" w:eastAsia="Calibri" w:hAnsi="Calibri" w:cs="Times New Roman"/>
          <w:b/>
          <w:sz w:val="28"/>
          <w:szCs w:val="28"/>
        </w:rPr>
        <w:t xml:space="preserve"> (DRM)</w:t>
      </w:r>
    </w:p>
    <w:p w:rsidR="004F3E89" w:rsidRPr="00FC593A" w:rsidRDefault="004F3E89" w:rsidP="00FC593A">
      <w:pPr>
        <w:spacing w:before="240" w:line="480" w:lineRule="auto"/>
        <w:rPr>
          <w:rFonts w:ascii="Calibri" w:eastAsia="Calibri" w:hAnsi="Calibri" w:cs="Times New Roman"/>
          <w:b/>
          <w:sz w:val="28"/>
          <w:szCs w:val="28"/>
        </w:rPr>
      </w:pPr>
    </w:p>
    <w:sectPr w:rsidR="004F3E89" w:rsidRPr="00FC593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BB" w:rsidRDefault="00214EBB" w:rsidP="00742809">
      <w:pPr>
        <w:spacing w:after="0" w:line="240" w:lineRule="auto"/>
      </w:pPr>
      <w:r>
        <w:separator/>
      </w:r>
    </w:p>
  </w:endnote>
  <w:endnote w:type="continuationSeparator" w:id="0">
    <w:p w:rsidR="00214EBB" w:rsidRDefault="00214EBB" w:rsidP="0074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65" w:rsidRDefault="003E676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1F2EA2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1F2EA2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:rsidR="003E6765" w:rsidRDefault="003E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BB" w:rsidRDefault="00214EBB" w:rsidP="00742809">
      <w:pPr>
        <w:spacing w:after="0" w:line="240" w:lineRule="auto"/>
      </w:pPr>
      <w:r>
        <w:separator/>
      </w:r>
    </w:p>
  </w:footnote>
  <w:footnote w:type="continuationSeparator" w:id="0">
    <w:p w:rsidR="00214EBB" w:rsidRDefault="00214EBB" w:rsidP="00742809">
      <w:pPr>
        <w:spacing w:after="0" w:line="240" w:lineRule="auto"/>
      </w:pPr>
      <w:r>
        <w:continuationSeparator/>
      </w:r>
    </w:p>
  </w:footnote>
  <w:footnote w:id="1">
    <w:p w:rsidR="003E6765" w:rsidRDefault="003E67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14304">
        <w:t xml:space="preserve">SRC-DVR </w:t>
      </w:r>
      <w:r w:rsidR="00214304">
        <w:sym w:font="Wingdings" w:char="F0E0"/>
      </w:r>
      <w:r w:rsidR="00214304">
        <w:t xml:space="preserve"> </w:t>
      </w:r>
      <w:r>
        <w:t xml:space="preserve">State Rehabilitation Council, Division </w:t>
      </w:r>
      <w:proofErr w:type="gramStart"/>
      <w:r>
        <w:t>Of</w:t>
      </w:r>
      <w:proofErr w:type="gramEnd"/>
      <w:r>
        <w:t xml:space="preserve"> Vocational Rehabilitation. </w:t>
      </w:r>
    </w:p>
  </w:footnote>
  <w:footnote w:id="2">
    <w:p w:rsidR="003E6765" w:rsidRDefault="003E6765" w:rsidP="00742809">
      <w:pPr>
        <w:pStyle w:val="FootnoteText1"/>
      </w:pPr>
      <w:r>
        <w:rPr>
          <w:rStyle w:val="FootnoteReference"/>
        </w:rPr>
        <w:footnoteRef/>
      </w:r>
      <w:r>
        <w:t xml:space="preserve"> *Indicates an Ex Officio non-voting member.</w:t>
      </w:r>
    </w:p>
  </w:footnote>
  <w:footnote w:id="3">
    <w:p w:rsidR="00257200" w:rsidRDefault="00257200">
      <w:pPr>
        <w:pStyle w:val="FootnoteText"/>
      </w:pPr>
      <w:r>
        <w:rPr>
          <w:rStyle w:val="FootnoteReference"/>
        </w:rPr>
        <w:footnoteRef/>
      </w:r>
      <w:r>
        <w:t xml:space="preserve"> RC </w:t>
      </w:r>
      <w:r>
        <w:sym w:font="Wingdings" w:char="F0E0"/>
      </w:r>
      <w:r>
        <w:t xml:space="preserve"> Rehabilitation Counselor. </w:t>
      </w:r>
    </w:p>
  </w:footnote>
  <w:footnote w:id="4">
    <w:p w:rsidR="0068768D" w:rsidRDefault="0068768D">
      <w:pPr>
        <w:pStyle w:val="FootnoteText"/>
      </w:pPr>
      <w:r>
        <w:rPr>
          <w:rStyle w:val="FootnoteReference"/>
        </w:rPr>
        <w:footnoteRef/>
      </w:r>
      <w:r>
        <w:t xml:space="preserve"> RSA </w:t>
      </w:r>
      <w:r>
        <w:sym w:font="Wingdings" w:char="F0E0"/>
      </w:r>
      <w:r>
        <w:t xml:space="preserve"> Rehabilitation Services  Administration</w:t>
      </w:r>
    </w:p>
  </w:footnote>
  <w:footnote w:id="5">
    <w:p w:rsidR="0008474E" w:rsidRDefault="000847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96C05" w:rsidRPr="00996C05">
        <w:t xml:space="preserve">CRP </w:t>
      </w:r>
      <w:r w:rsidR="00996C05" w:rsidRPr="00996C05">
        <w:sym w:font="Wingdings" w:char="F0E0"/>
      </w:r>
      <w:r w:rsidR="00996C05" w:rsidRPr="00996C05">
        <w:t xml:space="preserve"> Community Rehabilitation Provider</w:t>
      </w:r>
    </w:p>
  </w:footnote>
  <w:footnote w:id="6">
    <w:p w:rsidR="00A441C0" w:rsidRDefault="00A441C0" w:rsidP="00A441C0">
      <w:pPr>
        <w:pStyle w:val="FootnoteText"/>
      </w:pPr>
      <w:r>
        <w:rPr>
          <w:rStyle w:val="FootnoteReference"/>
        </w:rPr>
        <w:footnoteRef/>
      </w:r>
      <w:r>
        <w:t xml:space="preserve"> VR </w:t>
      </w:r>
      <w:r>
        <w:sym w:font="Wingdings" w:char="F0E0"/>
      </w:r>
      <w:r>
        <w:t xml:space="preserve"> Vocational Rehabilitation</w:t>
      </w:r>
    </w:p>
  </w:footnote>
  <w:footnote w:id="7">
    <w:p w:rsidR="00A441C0" w:rsidRDefault="00A441C0">
      <w:pPr>
        <w:pStyle w:val="FootnoteText"/>
      </w:pPr>
      <w:r>
        <w:rPr>
          <w:rStyle w:val="FootnoteReference"/>
        </w:rPr>
        <w:footnoteRef/>
      </w:r>
      <w:r>
        <w:t xml:space="preserve"> KVCC </w:t>
      </w:r>
      <w:r>
        <w:sym w:font="Wingdings" w:char="F0E0"/>
      </w:r>
      <w:r>
        <w:t xml:space="preserve"> Kennebec Valley Community Collage</w:t>
      </w:r>
    </w:p>
  </w:footnote>
  <w:footnote w:id="8">
    <w:p w:rsidR="00624E45" w:rsidRDefault="00624E45" w:rsidP="00624E45">
      <w:pPr>
        <w:pStyle w:val="FootnoteText"/>
      </w:pPr>
      <w:r>
        <w:rPr>
          <w:rStyle w:val="FootnoteReference"/>
        </w:rPr>
        <w:footnoteRef/>
      </w:r>
      <w:r>
        <w:t xml:space="preserve"> CAP </w:t>
      </w:r>
      <w:r>
        <w:sym w:font="Wingdings" w:char="F0E0"/>
      </w:r>
      <w:r>
        <w:t xml:space="preserve"> Client Assistance Program</w:t>
      </w:r>
    </w:p>
  </w:footnote>
  <w:footnote w:id="9">
    <w:p w:rsidR="00623EFB" w:rsidRDefault="00623EFB">
      <w:pPr>
        <w:pStyle w:val="FootnoteText"/>
      </w:pPr>
      <w:r>
        <w:rPr>
          <w:rStyle w:val="FootnoteReference"/>
        </w:rPr>
        <w:footnoteRef/>
      </w:r>
      <w:r>
        <w:t xml:space="preserve"> DRM </w:t>
      </w:r>
      <w:r>
        <w:sym w:font="Wingdings" w:char="F0E0"/>
      </w:r>
      <w:r>
        <w:t xml:space="preserve"> Disability Rights Maine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E89" w:rsidRDefault="004F3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6pt;height:11.6pt" o:bullet="t">
        <v:imagedata r:id="rId1" o:title="mso8D3"/>
      </v:shape>
    </w:pict>
  </w:numPicBullet>
  <w:abstractNum w:abstractNumId="0" w15:restartNumberingAfterBreak="0">
    <w:nsid w:val="04B664F5"/>
    <w:multiLevelType w:val="hybridMultilevel"/>
    <w:tmpl w:val="93F21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321"/>
    <w:multiLevelType w:val="hybridMultilevel"/>
    <w:tmpl w:val="A9BAEE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7BEF"/>
    <w:multiLevelType w:val="hybridMultilevel"/>
    <w:tmpl w:val="8990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5AC5"/>
    <w:multiLevelType w:val="hybridMultilevel"/>
    <w:tmpl w:val="E4D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7359E"/>
    <w:multiLevelType w:val="hybridMultilevel"/>
    <w:tmpl w:val="C5CCE070"/>
    <w:lvl w:ilvl="0" w:tplc="1F00B8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408"/>
    <w:multiLevelType w:val="hybridMultilevel"/>
    <w:tmpl w:val="57DAB2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09"/>
    <w:rsid w:val="000104E4"/>
    <w:rsid w:val="00017215"/>
    <w:rsid w:val="00021D7B"/>
    <w:rsid w:val="000470D9"/>
    <w:rsid w:val="00047335"/>
    <w:rsid w:val="00052EF7"/>
    <w:rsid w:val="00057C4D"/>
    <w:rsid w:val="00065FF4"/>
    <w:rsid w:val="000678A9"/>
    <w:rsid w:val="00070F3E"/>
    <w:rsid w:val="0007325F"/>
    <w:rsid w:val="0007641E"/>
    <w:rsid w:val="0008474E"/>
    <w:rsid w:val="000A5FC5"/>
    <w:rsid w:val="000B1801"/>
    <w:rsid w:val="000B1931"/>
    <w:rsid w:val="000B22AF"/>
    <w:rsid w:val="000B2F7C"/>
    <w:rsid w:val="000B504E"/>
    <w:rsid w:val="000B7292"/>
    <w:rsid w:val="000E2A07"/>
    <w:rsid w:val="000E44FA"/>
    <w:rsid w:val="000F45DA"/>
    <w:rsid w:val="000F4F7E"/>
    <w:rsid w:val="001159FA"/>
    <w:rsid w:val="001213C0"/>
    <w:rsid w:val="00125AA9"/>
    <w:rsid w:val="001318D6"/>
    <w:rsid w:val="00144759"/>
    <w:rsid w:val="001454CB"/>
    <w:rsid w:val="0014722C"/>
    <w:rsid w:val="00154DAA"/>
    <w:rsid w:val="001558EE"/>
    <w:rsid w:val="001646AF"/>
    <w:rsid w:val="001666F0"/>
    <w:rsid w:val="00171C47"/>
    <w:rsid w:val="00190164"/>
    <w:rsid w:val="00190948"/>
    <w:rsid w:val="0019263A"/>
    <w:rsid w:val="001A02DC"/>
    <w:rsid w:val="001A23AB"/>
    <w:rsid w:val="001A3517"/>
    <w:rsid w:val="001B065A"/>
    <w:rsid w:val="001F2EA2"/>
    <w:rsid w:val="001F331E"/>
    <w:rsid w:val="00206488"/>
    <w:rsid w:val="00210894"/>
    <w:rsid w:val="00214304"/>
    <w:rsid w:val="00214EBB"/>
    <w:rsid w:val="00224AC0"/>
    <w:rsid w:val="002355C2"/>
    <w:rsid w:val="002363CF"/>
    <w:rsid w:val="00236CEC"/>
    <w:rsid w:val="002424CD"/>
    <w:rsid w:val="0024487D"/>
    <w:rsid w:val="00251580"/>
    <w:rsid w:val="002537BD"/>
    <w:rsid w:val="002544E6"/>
    <w:rsid w:val="00257200"/>
    <w:rsid w:val="00262A31"/>
    <w:rsid w:val="002824E4"/>
    <w:rsid w:val="002876D0"/>
    <w:rsid w:val="00297084"/>
    <w:rsid w:val="002A1355"/>
    <w:rsid w:val="002A4D4C"/>
    <w:rsid w:val="002A6E6A"/>
    <w:rsid w:val="002B24B5"/>
    <w:rsid w:val="002B300E"/>
    <w:rsid w:val="002B7941"/>
    <w:rsid w:val="002D2401"/>
    <w:rsid w:val="002D3239"/>
    <w:rsid w:val="002D4428"/>
    <w:rsid w:val="002E0734"/>
    <w:rsid w:val="002E28EC"/>
    <w:rsid w:val="002E7AF7"/>
    <w:rsid w:val="002F2F97"/>
    <w:rsid w:val="002F3C93"/>
    <w:rsid w:val="002F541E"/>
    <w:rsid w:val="002F7F8B"/>
    <w:rsid w:val="00313108"/>
    <w:rsid w:val="00313295"/>
    <w:rsid w:val="0032417D"/>
    <w:rsid w:val="00333207"/>
    <w:rsid w:val="00344508"/>
    <w:rsid w:val="00355CF6"/>
    <w:rsid w:val="00363AF6"/>
    <w:rsid w:val="0036605B"/>
    <w:rsid w:val="0038078F"/>
    <w:rsid w:val="0038147F"/>
    <w:rsid w:val="0038671F"/>
    <w:rsid w:val="003A1EC2"/>
    <w:rsid w:val="003A3C41"/>
    <w:rsid w:val="003A3F21"/>
    <w:rsid w:val="003B1E0B"/>
    <w:rsid w:val="003B357A"/>
    <w:rsid w:val="003C1FEC"/>
    <w:rsid w:val="003C3FFD"/>
    <w:rsid w:val="003D78F8"/>
    <w:rsid w:val="003E1200"/>
    <w:rsid w:val="003E2284"/>
    <w:rsid w:val="003E3663"/>
    <w:rsid w:val="003E5318"/>
    <w:rsid w:val="003E6765"/>
    <w:rsid w:val="003F29AB"/>
    <w:rsid w:val="004054A7"/>
    <w:rsid w:val="004115C6"/>
    <w:rsid w:val="004150B1"/>
    <w:rsid w:val="00421D16"/>
    <w:rsid w:val="00422C1B"/>
    <w:rsid w:val="00426AAC"/>
    <w:rsid w:val="0042782E"/>
    <w:rsid w:val="00433BEE"/>
    <w:rsid w:val="0043478A"/>
    <w:rsid w:val="00440C9C"/>
    <w:rsid w:val="00441F93"/>
    <w:rsid w:val="004426F2"/>
    <w:rsid w:val="004432D0"/>
    <w:rsid w:val="004465EB"/>
    <w:rsid w:val="00446690"/>
    <w:rsid w:val="00447271"/>
    <w:rsid w:val="00452C32"/>
    <w:rsid w:val="00454C2A"/>
    <w:rsid w:val="0046023C"/>
    <w:rsid w:val="004612D7"/>
    <w:rsid w:val="00466E83"/>
    <w:rsid w:val="0048164B"/>
    <w:rsid w:val="004917AC"/>
    <w:rsid w:val="004F3E89"/>
    <w:rsid w:val="004F639F"/>
    <w:rsid w:val="005020A8"/>
    <w:rsid w:val="005042C9"/>
    <w:rsid w:val="005147AB"/>
    <w:rsid w:val="005228D1"/>
    <w:rsid w:val="00525C57"/>
    <w:rsid w:val="00534959"/>
    <w:rsid w:val="00543E60"/>
    <w:rsid w:val="00546F8A"/>
    <w:rsid w:val="005516CF"/>
    <w:rsid w:val="00551EB7"/>
    <w:rsid w:val="00554751"/>
    <w:rsid w:val="00567DF1"/>
    <w:rsid w:val="00582299"/>
    <w:rsid w:val="00584FF3"/>
    <w:rsid w:val="005A2541"/>
    <w:rsid w:val="005B1F1A"/>
    <w:rsid w:val="005C3C97"/>
    <w:rsid w:val="005C4BE5"/>
    <w:rsid w:val="005D3F48"/>
    <w:rsid w:val="005E3A9E"/>
    <w:rsid w:val="00601E9F"/>
    <w:rsid w:val="006131ED"/>
    <w:rsid w:val="00617A84"/>
    <w:rsid w:val="00623EFB"/>
    <w:rsid w:val="00624E45"/>
    <w:rsid w:val="006260E7"/>
    <w:rsid w:val="00631D1E"/>
    <w:rsid w:val="0064240D"/>
    <w:rsid w:val="0065594C"/>
    <w:rsid w:val="00670654"/>
    <w:rsid w:val="0067397C"/>
    <w:rsid w:val="00676C6B"/>
    <w:rsid w:val="00677359"/>
    <w:rsid w:val="00684C5D"/>
    <w:rsid w:val="0068768D"/>
    <w:rsid w:val="006912E4"/>
    <w:rsid w:val="006A6665"/>
    <w:rsid w:val="006B2859"/>
    <w:rsid w:val="006B488E"/>
    <w:rsid w:val="006F0753"/>
    <w:rsid w:val="006F779B"/>
    <w:rsid w:val="006F7FC1"/>
    <w:rsid w:val="00703BB4"/>
    <w:rsid w:val="00710A25"/>
    <w:rsid w:val="007140AE"/>
    <w:rsid w:val="00732DD7"/>
    <w:rsid w:val="007337F3"/>
    <w:rsid w:val="007372D3"/>
    <w:rsid w:val="00742809"/>
    <w:rsid w:val="00743683"/>
    <w:rsid w:val="00743B6F"/>
    <w:rsid w:val="007476D2"/>
    <w:rsid w:val="00747A05"/>
    <w:rsid w:val="0075051E"/>
    <w:rsid w:val="00752D9F"/>
    <w:rsid w:val="007535FC"/>
    <w:rsid w:val="00757BCF"/>
    <w:rsid w:val="00774047"/>
    <w:rsid w:val="00782A45"/>
    <w:rsid w:val="0078763E"/>
    <w:rsid w:val="00796F01"/>
    <w:rsid w:val="007A6B6C"/>
    <w:rsid w:val="007C090B"/>
    <w:rsid w:val="007D2A36"/>
    <w:rsid w:val="007E1AF8"/>
    <w:rsid w:val="007E2097"/>
    <w:rsid w:val="0080030F"/>
    <w:rsid w:val="0080313A"/>
    <w:rsid w:val="00806BED"/>
    <w:rsid w:val="00807791"/>
    <w:rsid w:val="008123A6"/>
    <w:rsid w:val="00815010"/>
    <w:rsid w:val="0081536D"/>
    <w:rsid w:val="008214DC"/>
    <w:rsid w:val="00831928"/>
    <w:rsid w:val="00837511"/>
    <w:rsid w:val="00837C8E"/>
    <w:rsid w:val="00845D8A"/>
    <w:rsid w:val="008505E2"/>
    <w:rsid w:val="008628E9"/>
    <w:rsid w:val="00866E8D"/>
    <w:rsid w:val="008742CC"/>
    <w:rsid w:val="00876FDE"/>
    <w:rsid w:val="00877051"/>
    <w:rsid w:val="008830D6"/>
    <w:rsid w:val="0088316D"/>
    <w:rsid w:val="00883EAF"/>
    <w:rsid w:val="00886B36"/>
    <w:rsid w:val="00887629"/>
    <w:rsid w:val="008879D8"/>
    <w:rsid w:val="008A1F57"/>
    <w:rsid w:val="008A6A12"/>
    <w:rsid w:val="008B54A4"/>
    <w:rsid w:val="008B762C"/>
    <w:rsid w:val="008D5BB2"/>
    <w:rsid w:val="008F10B1"/>
    <w:rsid w:val="008F4311"/>
    <w:rsid w:val="00901C3E"/>
    <w:rsid w:val="009107DA"/>
    <w:rsid w:val="00911E7E"/>
    <w:rsid w:val="00922EC5"/>
    <w:rsid w:val="00924E73"/>
    <w:rsid w:val="00935CCB"/>
    <w:rsid w:val="00937FF3"/>
    <w:rsid w:val="0094446B"/>
    <w:rsid w:val="009540CC"/>
    <w:rsid w:val="00963A60"/>
    <w:rsid w:val="009747B9"/>
    <w:rsid w:val="0097562A"/>
    <w:rsid w:val="00976FCC"/>
    <w:rsid w:val="00987A4A"/>
    <w:rsid w:val="00994A81"/>
    <w:rsid w:val="00995642"/>
    <w:rsid w:val="00996174"/>
    <w:rsid w:val="00996C05"/>
    <w:rsid w:val="009A62A2"/>
    <w:rsid w:val="009B286E"/>
    <w:rsid w:val="009B5C48"/>
    <w:rsid w:val="009B62C4"/>
    <w:rsid w:val="009D018C"/>
    <w:rsid w:val="009D24A8"/>
    <w:rsid w:val="009D5418"/>
    <w:rsid w:val="009E2F2B"/>
    <w:rsid w:val="009E3FD6"/>
    <w:rsid w:val="00A04E3F"/>
    <w:rsid w:val="00A11296"/>
    <w:rsid w:val="00A17EC5"/>
    <w:rsid w:val="00A20425"/>
    <w:rsid w:val="00A22D1C"/>
    <w:rsid w:val="00A24DF1"/>
    <w:rsid w:val="00A40ADF"/>
    <w:rsid w:val="00A43039"/>
    <w:rsid w:val="00A441C0"/>
    <w:rsid w:val="00A46CBE"/>
    <w:rsid w:val="00A51824"/>
    <w:rsid w:val="00A72632"/>
    <w:rsid w:val="00A82FF4"/>
    <w:rsid w:val="00A83B52"/>
    <w:rsid w:val="00A87114"/>
    <w:rsid w:val="00A959B5"/>
    <w:rsid w:val="00AA1F76"/>
    <w:rsid w:val="00AA67DE"/>
    <w:rsid w:val="00AA6FE5"/>
    <w:rsid w:val="00AB0C1D"/>
    <w:rsid w:val="00AC1A68"/>
    <w:rsid w:val="00AC1BD2"/>
    <w:rsid w:val="00AC59DA"/>
    <w:rsid w:val="00AD3B17"/>
    <w:rsid w:val="00AE53E9"/>
    <w:rsid w:val="00AF0191"/>
    <w:rsid w:val="00AF1E93"/>
    <w:rsid w:val="00B0092A"/>
    <w:rsid w:val="00B00BED"/>
    <w:rsid w:val="00B01BDD"/>
    <w:rsid w:val="00B05447"/>
    <w:rsid w:val="00B077A2"/>
    <w:rsid w:val="00B106E2"/>
    <w:rsid w:val="00B16EA5"/>
    <w:rsid w:val="00B22933"/>
    <w:rsid w:val="00B24A59"/>
    <w:rsid w:val="00B2742D"/>
    <w:rsid w:val="00B303EB"/>
    <w:rsid w:val="00B30A1B"/>
    <w:rsid w:val="00B30C04"/>
    <w:rsid w:val="00B411A8"/>
    <w:rsid w:val="00B4272F"/>
    <w:rsid w:val="00B527C8"/>
    <w:rsid w:val="00B548A9"/>
    <w:rsid w:val="00B56F78"/>
    <w:rsid w:val="00B62000"/>
    <w:rsid w:val="00B66674"/>
    <w:rsid w:val="00B71D16"/>
    <w:rsid w:val="00B72B6E"/>
    <w:rsid w:val="00B753A3"/>
    <w:rsid w:val="00B75F14"/>
    <w:rsid w:val="00B80F88"/>
    <w:rsid w:val="00B84934"/>
    <w:rsid w:val="00B84B73"/>
    <w:rsid w:val="00B86732"/>
    <w:rsid w:val="00B94015"/>
    <w:rsid w:val="00B94D0A"/>
    <w:rsid w:val="00B97A8E"/>
    <w:rsid w:val="00B97ACA"/>
    <w:rsid w:val="00BA6634"/>
    <w:rsid w:val="00BB4977"/>
    <w:rsid w:val="00BB4F71"/>
    <w:rsid w:val="00BC42EB"/>
    <w:rsid w:val="00BC7C61"/>
    <w:rsid w:val="00BD4015"/>
    <w:rsid w:val="00BE0B0C"/>
    <w:rsid w:val="00BE3066"/>
    <w:rsid w:val="00BE3835"/>
    <w:rsid w:val="00BE506B"/>
    <w:rsid w:val="00BE6383"/>
    <w:rsid w:val="00C06AC2"/>
    <w:rsid w:val="00C1342D"/>
    <w:rsid w:val="00C1505B"/>
    <w:rsid w:val="00C24613"/>
    <w:rsid w:val="00C41C0E"/>
    <w:rsid w:val="00C445B8"/>
    <w:rsid w:val="00C5178C"/>
    <w:rsid w:val="00C572D1"/>
    <w:rsid w:val="00C60E0B"/>
    <w:rsid w:val="00C734AD"/>
    <w:rsid w:val="00C75274"/>
    <w:rsid w:val="00C943D7"/>
    <w:rsid w:val="00C96A2D"/>
    <w:rsid w:val="00CA6D0D"/>
    <w:rsid w:val="00CC18CE"/>
    <w:rsid w:val="00CD1D6A"/>
    <w:rsid w:val="00CD23E3"/>
    <w:rsid w:val="00CE0EE5"/>
    <w:rsid w:val="00CE574C"/>
    <w:rsid w:val="00CF0DD8"/>
    <w:rsid w:val="00D0296D"/>
    <w:rsid w:val="00D0794E"/>
    <w:rsid w:val="00D12A16"/>
    <w:rsid w:val="00D159C6"/>
    <w:rsid w:val="00D161A0"/>
    <w:rsid w:val="00D169B4"/>
    <w:rsid w:val="00D17BC5"/>
    <w:rsid w:val="00D274EA"/>
    <w:rsid w:val="00D35124"/>
    <w:rsid w:val="00D41043"/>
    <w:rsid w:val="00D4104D"/>
    <w:rsid w:val="00D57C99"/>
    <w:rsid w:val="00D661C9"/>
    <w:rsid w:val="00D85E71"/>
    <w:rsid w:val="00D866B0"/>
    <w:rsid w:val="00D9051A"/>
    <w:rsid w:val="00D93B31"/>
    <w:rsid w:val="00DA6D66"/>
    <w:rsid w:val="00DB0728"/>
    <w:rsid w:val="00DB21F6"/>
    <w:rsid w:val="00DC3589"/>
    <w:rsid w:val="00DC451E"/>
    <w:rsid w:val="00DD73F6"/>
    <w:rsid w:val="00DE3D84"/>
    <w:rsid w:val="00DF1233"/>
    <w:rsid w:val="00E022F1"/>
    <w:rsid w:val="00E10ECE"/>
    <w:rsid w:val="00E20EBC"/>
    <w:rsid w:val="00E274C7"/>
    <w:rsid w:val="00E35FE5"/>
    <w:rsid w:val="00E4591F"/>
    <w:rsid w:val="00E466A2"/>
    <w:rsid w:val="00E51982"/>
    <w:rsid w:val="00E536D2"/>
    <w:rsid w:val="00E643FE"/>
    <w:rsid w:val="00E64866"/>
    <w:rsid w:val="00E758C9"/>
    <w:rsid w:val="00E84420"/>
    <w:rsid w:val="00EA2950"/>
    <w:rsid w:val="00EA3DF9"/>
    <w:rsid w:val="00EB7BBB"/>
    <w:rsid w:val="00EB7C37"/>
    <w:rsid w:val="00EC0329"/>
    <w:rsid w:val="00EC3297"/>
    <w:rsid w:val="00EC7A7B"/>
    <w:rsid w:val="00ED40C4"/>
    <w:rsid w:val="00EE2BF1"/>
    <w:rsid w:val="00EE423D"/>
    <w:rsid w:val="00F00158"/>
    <w:rsid w:val="00F02D30"/>
    <w:rsid w:val="00F0374B"/>
    <w:rsid w:val="00F0797C"/>
    <w:rsid w:val="00F12AF8"/>
    <w:rsid w:val="00F140B2"/>
    <w:rsid w:val="00F2089D"/>
    <w:rsid w:val="00F25AE9"/>
    <w:rsid w:val="00F46CC0"/>
    <w:rsid w:val="00F87920"/>
    <w:rsid w:val="00F9385F"/>
    <w:rsid w:val="00FB6D54"/>
    <w:rsid w:val="00FC3262"/>
    <w:rsid w:val="00FC52C2"/>
    <w:rsid w:val="00FC593A"/>
    <w:rsid w:val="00FE194F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978EA"/>
  <w15:chartTrackingRefBased/>
  <w15:docId w15:val="{6A81C3EB-38DD-4A0C-B6BE-A887A1D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74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809"/>
    <w:rPr>
      <w:vertAlign w:val="superscript"/>
    </w:rPr>
  </w:style>
  <w:style w:type="table" w:styleId="TableGrid">
    <w:name w:val="Table Grid"/>
    <w:basedOn w:val="TableNormal"/>
    <w:uiPriority w:val="39"/>
    <w:rsid w:val="0074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742809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42809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428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09"/>
  </w:style>
  <w:style w:type="paragraph" w:styleId="Footer">
    <w:name w:val="footer"/>
    <w:basedOn w:val="Normal"/>
    <w:link w:val="FooterChar"/>
    <w:uiPriority w:val="99"/>
    <w:unhideWhenUsed/>
    <w:rsid w:val="00742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09"/>
  </w:style>
  <w:style w:type="character" w:styleId="Hyperlink">
    <w:name w:val="Hyperlink"/>
    <w:basedOn w:val="DefaultParagraphFont"/>
    <w:uiPriority w:val="99"/>
    <w:unhideWhenUsed/>
    <w:rsid w:val="002F7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BF32-A3BC-467B-A1F1-F87F68E1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subject/>
  <dc:creator>Toshiba User</dc:creator>
  <cp:keywords/>
  <dc:description/>
  <cp:lastModifiedBy>Toshiba User</cp:lastModifiedBy>
  <cp:revision>125</cp:revision>
  <cp:lastPrinted>2023-05-26T20:35:00Z</cp:lastPrinted>
  <dcterms:created xsi:type="dcterms:W3CDTF">2021-07-26T12:47:00Z</dcterms:created>
  <dcterms:modified xsi:type="dcterms:W3CDTF">2023-05-26T20:35:00Z</dcterms:modified>
</cp:coreProperties>
</file>