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09" w:rsidRPr="00742809" w:rsidRDefault="00742809" w:rsidP="00742809">
      <w:pPr>
        <w:jc w:val="center"/>
        <w:rPr>
          <w:rFonts w:ascii="Calibri" w:eastAsia="Calibri" w:hAnsi="Calibri" w:cs="Times New Roman"/>
          <w:b/>
          <w:sz w:val="28"/>
          <w:szCs w:val="28"/>
          <w:u w:val="single"/>
        </w:rPr>
      </w:pPr>
      <w:bookmarkStart w:id="0" w:name="_GoBack"/>
      <w:bookmarkEnd w:id="0"/>
      <w:r w:rsidRPr="00742809">
        <w:rPr>
          <w:rFonts w:ascii="Calibri" w:eastAsia="Calibri" w:hAnsi="Calibri" w:cs="Times New Roman"/>
          <w:b/>
          <w:sz w:val="28"/>
          <w:szCs w:val="28"/>
          <w:u w:val="single"/>
        </w:rPr>
        <w:t>State Rehabilitation Council (Division of Vocational Rehabilitation) Minutes</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Date &amp; Time</w:t>
      </w:r>
      <w:r w:rsidRPr="00742809">
        <w:rPr>
          <w:rFonts w:ascii="Calibri" w:eastAsia="Calibri" w:hAnsi="Calibri" w:cs="Times New Roman"/>
          <w:b/>
          <w:sz w:val="24"/>
          <w:szCs w:val="24"/>
        </w:rPr>
        <w:t xml:space="preserve">: </w:t>
      </w:r>
      <w:r w:rsidRPr="00742809">
        <w:rPr>
          <w:rFonts w:ascii="Calibri" w:eastAsia="Calibri" w:hAnsi="Calibri" w:cs="Times New Roman"/>
          <w:sz w:val="24"/>
          <w:szCs w:val="24"/>
        </w:rPr>
        <w:t>May 18th 2020, 1pm – 3pm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Location</w:t>
      </w:r>
      <w:r w:rsidRPr="00742809">
        <w:rPr>
          <w:rFonts w:ascii="Calibri" w:eastAsia="Calibri" w:hAnsi="Calibri" w:cs="Times New Roman"/>
          <w:b/>
          <w:sz w:val="24"/>
          <w:szCs w:val="24"/>
        </w:rPr>
        <w:t xml:space="preserve">: </w:t>
      </w:r>
      <w:r w:rsidRPr="00742809">
        <w:rPr>
          <w:rFonts w:ascii="Calibri" w:eastAsia="Calibri" w:hAnsi="Calibri" w:cs="Times New Roman"/>
          <w:sz w:val="24"/>
          <w:szCs w:val="24"/>
        </w:rPr>
        <w:t>Department Of Labor, 45 Commerce Dr., Augusta Maine, Francis Perkins Room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Attendance Key: P = Present, E = Absent (Excused), A = Absent (Unexcused), TEL = Telephone</w:t>
      </w:r>
    </w:p>
    <w:tbl>
      <w:tblPr>
        <w:tblStyle w:val="TableGrid1"/>
        <w:tblW w:w="0" w:type="auto"/>
        <w:tblLook w:val="04A0" w:firstRow="1" w:lastRow="0" w:firstColumn="1" w:lastColumn="0" w:noHBand="0" w:noVBand="1"/>
      </w:tblPr>
      <w:tblGrid>
        <w:gridCol w:w="546"/>
        <w:gridCol w:w="2575"/>
        <w:gridCol w:w="663"/>
        <w:gridCol w:w="2517"/>
        <w:gridCol w:w="541"/>
        <w:gridCol w:w="2508"/>
      </w:tblGrid>
      <w:tr w:rsidR="00742809" w:rsidRPr="00742809" w:rsidTr="00D70F9D">
        <w:tc>
          <w:tcPr>
            <w:tcW w:w="9576" w:type="dxa"/>
            <w:gridSpan w:val="6"/>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ab/>
              <w:t>Council Members</w:t>
            </w:r>
            <w:r w:rsidRPr="00742809">
              <w:rPr>
                <w:rFonts w:ascii="Calibri" w:eastAsia="Calibri" w:hAnsi="Calibri" w:cs="Times New Roman"/>
                <w:b/>
                <w:sz w:val="24"/>
                <w:szCs w:val="24"/>
                <w:vertAlign w:val="superscript"/>
              </w:rPr>
              <w:footnoteReference w:id="1"/>
            </w:r>
          </w:p>
        </w:tc>
      </w:tr>
      <w:tr w:rsidR="00742809" w:rsidRPr="00742809" w:rsidTr="00D70F9D">
        <w:tc>
          <w:tcPr>
            <w:tcW w:w="554"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619"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 xml:space="preserve">Cheryl Peabody, </w:t>
            </w:r>
            <w:r w:rsidRPr="00742809">
              <w:rPr>
                <w:rFonts w:ascii="Calibri" w:eastAsia="Calibri" w:hAnsi="Calibri" w:cs="Times New Roman"/>
                <w:i/>
                <w:sz w:val="24"/>
                <w:szCs w:val="24"/>
              </w:rPr>
              <w:t>Chair</w:t>
            </w:r>
          </w:p>
        </w:tc>
        <w:tc>
          <w:tcPr>
            <w:tcW w:w="676"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71"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 xml:space="preserve">Mary </w:t>
            </w:r>
            <w:proofErr w:type="spellStart"/>
            <w:r w:rsidRPr="00742809">
              <w:rPr>
                <w:rFonts w:ascii="Calibri" w:eastAsia="Calibri" w:hAnsi="Calibri" w:cs="Times New Roman"/>
                <w:sz w:val="24"/>
                <w:szCs w:val="24"/>
              </w:rPr>
              <w:t>Adley</w:t>
            </w:r>
            <w:proofErr w:type="spellEnd"/>
          </w:p>
        </w:tc>
        <w:tc>
          <w:tcPr>
            <w:tcW w:w="554" w:type="dxa"/>
          </w:tcPr>
          <w:p w:rsidR="00742809" w:rsidRPr="00742809" w:rsidRDefault="00742809" w:rsidP="00742809">
            <w:pPr>
              <w:jc w:val="center"/>
              <w:rPr>
                <w:rFonts w:ascii="Calibri" w:eastAsia="Calibri" w:hAnsi="Calibri" w:cs="Times New Roman"/>
                <w:b/>
                <w:sz w:val="24"/>
                <w:szCs w:val="24"/>
              </w:rPr>
            </w:pPr>
          </w:p>
        </w:tc>
        <w:tc>
          <w:tcPr>
            <w:tcW w:w="2602" w:type="dxa"/>
          </w:tcPr>
          <w:p w:rsidR="00742809" w:rsidRPr="00742809" w:rsidRDefault="00742809" w:rsidP="00742809">
            <w:pPr>
              <w:jc w:val="center"/>
              <w:rPr>
                <w:rFonts w:ascii="Calibri" w:eastAsia="Calibri" w:hAnsi="Calibri" w:cs="Times New Roman"/>
                <w:sz w:val="24"/>
                <w:szCs w:val="24"/>
              </w:rPr>
            </w:pPr>
          </w:p>
        </w:tc>
      </w:tr>
      <w:tr w:rsidR="00742809" w:rsidRPr="00742809" w:rsidTr="00D70F9D">
        <w:tc>
          <w:tcPr>
            <w:tcW w:w="554"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619"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Jodie Hall</w:t>
            </w:r>
          </w:p>
        </w:tc>
        <w:tc>
          <w:tcPr>
            <w:tcW w:w="676"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71"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 xml:space="preserve">Suzanne </w:t>
            </w:r>
            <w:proofErr w:type="spellStart"/>
            <w:r w:rsidRPr="00742809">
              <w:rPr>
                <w:rFonts w:ascii="Calibri" w:eastAsia="Calibri" w:hAnsi="Calibri" w:cs="Times New Roman"/>
                <w:sz w:val="24"/>
                <w:szCs w:val="24"/>
              </w:rPr>
              <w:t>Primiano</w:t>
            </w:r>
            <w:proofErr w:type="spellEnd"/>
            <w:r w:rsidRPr="00742809">
              <w:rPr>
                <w:rFonts w:ascii="Calibri" w:eastAsia="Calibri" w:hAnsi="Calibri" w:cs="Times New Roman"/>
                <w:sz w:val="24"/>
                <w:szCs w:val="24"/>
              </w:rPr>
              <w:t>*</w:t>
            </w:r>
          </w:p>
        </w:tc>
        <w:tc>
          <w:tcPr>
            <w:tcW w:w="554" w:type="dxa"/>
          </w:tcPr>
          <w:p w:rsidR="00742809" w:rsidRPr="00742809" w:rsidRDefault="00742809" w:rsidP="00742809">
            <w:pPr>
              <w:jc w:val="center"/>
              <w:rPr>
                <w:rFonts w:ascii="Calibri" w:eastAsia="Calibri" w:hAnsi="Calibri" w:cs="Times New Roman"/>
                <w:b/>
                <w:sz w:val="24"/>
                <w:szCs w:val="24"/>
              </w:rPr>
            </w:pPr>
          </w:p>
        </w:tc>
        <w:tc>
          <w:tcPr>
            <w:tcW w:w="2602" w:type="dxa"/>
          </w:tcPr>
          <w:p w:rsidR="00742809" w:rsidRPr="00742809" w:rsidRDefault="00742809" w:rsidP="00742809">
            <w:pPr>
              <w:jc w:val="center"/>
              <w:rPr>
                <w:rFonts w:ascii="Calibri" w:eastAsia="Calibri" w:hAnsi="Calibri" w:cs="Times New Roman"/>
                <w:sz w:val="24"/>
                <w:szCs w:val="24"/>
              </w:rPr>
            </w:pPr>
          </w:p>
        </w:tc>
      </w:tr>
      <w:tr w:rsidR="00742809" w:rsidRPr="00742809" w:rsidTr="00D70F9D">
        <w:tc>
          <w:tcPr>
            <w:tcW w:w="554"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619"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Emilie Montgomery</w:t>
            </w:r>
          </w:p>
        </w:tc>
        <w:tc>
          <w:tcPr>
            <w:tcW w:w="676"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71"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 xml:space="preserve">Wes </w:t>
            </w:r>
            <w:proofErr w:type="spellStart"/>
            <w:r w:rsidRPr="00742809">
              <w:rPr>
                <w:rFonts w:ascii="Calibri" w:eastAsia="Calibri" w:hAnsi="Calibri" w:cs="Times New Roman"/>
                <w:sz w:val="24"/>
                <w:szCs w:val="24"/>
              </w:rPr>
              <w:t>Uhlman</w:t>
            </w:r>
            <w:proofErr w:type="spellEnd"/>
            <w:r w:rsidRPr="00742809">
              <w:rPr>
                <w:rFonts w:ascii="Calibri" w:eastAsia="Calibri" w:hAnsi="Calibri" w:cs="Times New Roman"/>
                <w:sz w:val="24"/>
                <w:szCs w:val="24"/>
              </w:rPr>
              <w:t>*</w:t>
            </w:r>
          </w:p>
        </w:tc>
        <w:tc>
          <w:tcPr>
            <w:tcW w:w="554" w:type="dxa"/>
          </w:tcPr>
          <w:p w:rsidR="00742809" w:rsidRPr="00742809" w:rsidRDefault="00742809" w:rsidP="00742809">
            <w:pPr>
              <w:jc w:val="center"/>
              <w:rPr>
                <w:rFonts w:ascii="Calibri" w:eastAsia="Calibri" w:hAnsi="Calibri" w:cs="Times New Roman"/>
                <w:b/>
                <w:sz w:val="24"/>
                <w:szCs w:val="24"/>
              </w:rPr>
            </w:pPr>
          </w:p>
        </w:tc>
        <w:tc>
          <w:tcPr>
            <w:tcW w:w="2602" w:type="dxa"/>
          </w:tcPr>
          <w:p w:rsidR="00742809" w:rsidRPr="00742809" w:rsidRDefault="00742809" w:rsidP="00742809">
            <w:pPr>
              <w:jc w:val="center"/>
              <w:rPr>
                <w:rFonts w:ascii="Calibri" w:eastAsia="Calibri" w:hAnsi="Calibri" w:cs="Times New Roman"/>
                <w:sz w:val="24"/>
                <w:szCs w:val="24"/>
              </w:rPr>
            </w:pPr>
          </w:p>
        </w:tc>
      </w:tr>
      <w:tr w:rsidR="00742809" w:rsidRPr="00742809" w:rsidTr="00D70F9D">
        <w:tc>
          <w:tcPr>
            <w:tcW w:w="554"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619"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Josh Howe</w:t>
            </w:r>
          </w:p>
        </w:tc>
        <w:tc>
          <w:tcPr>
            <w:tcW w:w="676" w:type="dxa"/>
          </w:tcPr>
          <w:p w:rsidR="00742809" w:rsidRPr="00742809" w:rsidRDefault="00742809" w:rsidP="00742809">
            <w:pPr>
              <w:jc w:val="center"/>
              <w:rPr>
                <w:rFonts w:ascii="Calibri" w:eastAsia="Calibri" w:hAnsi="Calibri" w:cs="Times New Roman"/>
                <w:b/>
                <w:sz w:val="24"/>
                <w:szCs w:val="24"/>
              </w:rPr>
            </w:pPr>
          </w:p>
        </w:tc>
        <w:tc>
          <w:tcPr>
            <w:tcW w:w="2571" w:type="dxa"/>
          </w:tcPr>
          <w:p w:rsidR="00742809" w:rsidRPr="00742809" w:rsidRDefault="00742809" w:rsidP="00742809">
            <w:pPr>
              <w:jc w:val="center"/>
              <w:rPr>
                <w:rFonts w:ascii="Calibri" w:eastAsia="Calibri" w:hAnsi="Calibri" w:cs="Times New Roman"/>
                <w:sz w:val="24"/>
                <w:szCs w:val="24"/>
              </w:rPr>
            </w:pPr>
          </w:p>
        </w:tc>
        <w:tc>
          <w:tcPr>
            <w:tcW w:w="554" w:type="dxa"/>
          </w:tcPr>
          <w:p w:rsidR="00742809" w:rsidRPr="00742809" w:rsidRDefault="00742809" w:rsidP="00742809">
            <w:pPr>
              <w:jc w:val="center"/>
              <w:rPr>
                <w:rFonts w:ascii="Calibri" w:eastAsia="Calibri" w:hAnsi="Calibri" w:cs="Times New Roman"/>
                <w:b/>
                <w:sz w:val="24"/>
                <w:szCs w:val="24"/>
              </w:rPr>
            </w:pPr>
          </w:p>
        </w:tc>
        <w:tc>
          <w:tcPr>
            <w:tcW w:w="2602" w:type="dxa"/>
          </w:tcPr>
          <w:p w:rsidR="00742809" w:rsidRPr="00742809" w:rsidRDefault="00742809" w:rsidP="00742809">
            <w:pPr>
              <w:jc w:val="center"/>
              <w:rPr>
                <w:rFonts w:ascii="Calibri" w:eastAsia="Calibri" w:hAnsi="Calibri" w:cs="Times New Roman"/>
                <w:sz w:val="24"/>
                <w:szCs w:val="24"/>
              </w:rPr>
            </w:pPr>
          </w:p>
        </w:tc>
      </w:tr>
      <w:tr w:rsidR="00742809" w:rsidRPr="00742809" w:rsidTr="00D70F9D">
        <w:tc>
          <w:tcPr>
            <w:tcW w:w="554"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619"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Libby Stone-Sterling*</w:t>
            </w:r>
          </w:p>
        </w:tc>
        <w:tc>
          <w:tcPr>
            <w:tcW w:w="676" w:type="dxa"/>
          </w:tcPr>
          <w:p w:rsidR="00742809" w:rsidRPr="00742809" w:rsidRDefault="00742809" w:rsidP="00742809">
            <w:pPr>
              <w:jc w:val="center"/>
              <w:rPr>
                <w:rFonts w:ascii="Calibri" w:eastAsia="Calibri" w:hAnsi="Calibri" w:cs="Times New Roman"/>
                <w:b/>
                <w:sz w:val="24"/>
                <w:szCs w:val="24"/>
              </w:rPr>
            </w:pPr>
          </w:p>
        </w:tc>
        <w:tc>
          <w:tcPr>
            <w:tcW w:w="2571" w:type="dxa"/>
          </w:tcPr>
          <w:p w:rsidR="00742809" w:rsidRPr="00742809" w:rsidRDefault="00742809" w:rsidP="00742809">
            <w:pPr>
              <w:jc w:val="center"/>
              <w:rPr>
                <w:rFonts w:ascii="Calibri" w:eastAsia="Calibri" w:hAnsi="Calibri" w:cs="Times New Roman"/>
                <w:sz w:val="24"/>
                <w:szCs w:val="24"/>
              </w:rPr>
            </w:pPr>
          </w:p>
        </w:tc>
        <w:tc>
          <w:tcPr>
            <w:tcW w:w="554" w:type="dxa"/>
          </w:tcPr>
          <w:p w:rsidR="00742809" w:rsidRPr="00742809" w:rsidRDefault="00742809" w:rsidP="00742809">
            <w:pPr>
              <w:jc w:val="center"/>
              <w:rPr>
                <w:rFonts w:ascii="Calibri" w:eastAsia="Calibri" w:hAnsi="Calibri" w:cs="Times New Roman"/>
                <w:b/>
                <w:sz w:val="24"/>
                <w:szCs w:val="24"/>
              </w:rPr>
            </w:pPr>
          </w:p>
        </w:tc>
        <w:tc>
          <w:tcPr>
            <w:tcW w:w="2602" w:type="dxa"/>
          </w:tcPr>
          <w:p w:rsidR="00742809" w:rsidRPr="00742809" w:rsidRDefault="00742809" w:rsidP="00742809">
            <w:pPr>
              <w:jc w:val="center"/>
              <w:rPr>
                <w:rFonts w:ascii="Calibri" w:eastAsia="Calibri" w:hAnsi="Calibri" w:cs="Times New Roman"/>
                <w:sz w:val="24"/>
                <w:szCs w:val="24"/>
              </w:rPr>
            </w:pPr>
          </w:p>
        </w:tc>
      </w:tr>
      <w:tr w:rsidR="00742809" w:rsidRPr="00742809" w:rsidTr="00D70F9D">
        <w:tc>
          <w:tcPr>
            <w:tcW w:w="554"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619"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Darcy Gentle</w:t>
            </w:r>
          </w:p>
        </w:tc>
        <w:tc>
          <w:tcPr>
            <w:tcW w:w="676" w:type="dxa"/>
          </w:tcPr>
          <w:p w:rsidR="00742809" w:rsidRPr="00742809" w:rsidRDefault="00742809" w:rsidP="00742809">
            <w:pPr>
              <w:jc w:val="center"/>
              <w:rPr>
                <w:rFonts w:ascii="Calibri" w:eastAsia="Calibri" w:hAnsi="Calibri" w:cs="Times New Roman"/>
                <w:b/>
                <w:sz w:val="24"/>
                <w:szCs w:val="24"/>
              </w:rPr>
            </w:pPr>
          </w:p>
        </w:tc>
        <w:tc>
          <w:tcPr>
            <w:tcW w:w="2571" w:type="dxa"/>
          </w:tcPr>
          <w:p w:rsidR="00742809" w:rsidRPr="00742809" w:rsidRDefault="00742809" w:rsidP="00742809">
            <w:pPr>
              <w:jc w:val="center"/>
              <w:rPr>
                <w:rFonts w:ascii="Calibri" w:eastAsia="Calibri" w:hAnsi="Calibri" w:cs="Times New Roman"/>
                <w:sz w:val="24"/>
                <w:szCs w:val="24"/>
              </w:rPr>
            </w:pPr>
          </w:p>
        </w:tc>
        <w:tc>
          <w:tcPr>
            <w:tcW w:w="554" w:type="dxa"/>
          </w:tcPr>
          <w:p w:rsidR="00742809" w:rsidRPr="00742809" w:rsidRDefault="00742809" w:rsidP="00742809">
            <w:pPr>
              <w:jc w:val="center"/>
              <w:rPr>
                <w:rFonts w:ascii="Calibri" w:eastAsia="Calibri" w:hAnsi="Calibri" w:cs="Times New Roman"/>
                <w:b/>
                <w:sz w:val="24"/>
                <w:szCs w:val="24"/>
              </w:rPr>
            </w:pPr>
          </w:p>
        </w:tc>
        <w:tc>
          <w:tcPr>
            <w:tcW w:w="2602" w:type="dxa"/>
          </w:tcPr>
          <w:p w:rsidR="00742809" w:rsidRPr="00742809" w:rsidRDefault="00742809" w:rsidP="00742809">
            <w:pPr>
              <w:jc w:val="center"/>
              <w:rPr>
                <w:rFonts w:ascii="Calibri" w:eastAsia="Calibri" w:hAnsi="Calibri" w:cs="Times New Roman"/>
                <w:sz w:val="24"/>
                <w:szCs w:val="24"/>
              </w:rPr>
            </w:pPr>
          </w:p>
        </w:tc>
      </w:tr>
      <w:tr w:rsidR="00742809" w:rsidRPr="00742809" w:rsidTr="00D70F9D">
        <w:tc>
          <w:tcPr>
            <w:tcW w:w="554"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E</w:t>
            </w:r>
          </w:p>
        </w:tc>
        <w:tc>
          <w:tcPr>
            <w:tcW w:w="2619" w:type="dxa"/>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rPr>
              <w:t>Kelly Osborn</w:t>
            </w:r>
          </w:p>
        </w:tc>
        <w:tc>
          <w:tcPr>
            <w:tcW w:w="676" w:type="dxa"/>
          </w:tcPr>
          <w:p w:rsidR="00742809" w:rsidRPr="00742809" w:rsidRDefault="00742809" w:rsidP="00742809">
            <w:pPr>
              <w:jc w:val="center"/>
              <w:rPr>
                <w:rFonts w:ascii="Calibri" w:eastAsia="Calibri" w:hAnsi="Calibri" w:cs="Times New Roman"/>
                <w:b/>
                <w:sz w:val="24"/>
                <w:szCs w:val="24"/>
              </w:rPr>
            </w:pPr>
          </w:p>
        </w:tc>
        <w:tc>
          <w:tcPr>
            <w:tcW w:w="2571" w:type="dxa"/>
          </w:tcPr>
          <w:p w:rsidR="00742809" w:rsidRPr="00742809" w:rsidRDefault="00742809" w:rsidP="00742809">
            <w:pPr>
              <w:jc w:val="center"/>
              <w:rPr>
                <w:rFonts w:ascii="Calibri" w:eastAsia="Calibri" w:hAnsi="Calibri" w:cs="Times New Roman"/>
                <w:sz w:val="24"/>
                <w:szCs w:val="24"/>
              </w:rPr>
            </w:pPr>
          </w:p>
        </w:tc>
        <w:tc>
          <w:tcPr>
            <w:tcW w:w="554" w:type="dxa"/>
          </w:tcPr>
          <w:p w:rsidR="00742809" w:rsidRPr="00742809" w:rsidRDefault="00742809" w:rsidP="00742809">
            <w:pPr>
              <w:jc w:val="center"/>
              <w:rPr>
                <w:rFonts w:ascii="Calibri" w:eastAsia="Calibri" w:hAnsi="Calibri" w:cs="Times New Roman"/>
                <w:b/>
                <w:sz w:val="24"/>
                <w:szCs w:val="24"/>
              </w:rPr>
            </w:pPr>
          </w:p>
        </w:tc>
        <w:tc>
          <w:tcPr>
            <w:tcW w:w="2602" w:type="dxa"/>
          </w:tcPr>
          <w:p w:rsidR="00742809" w:rsidRPr="00742809" w:rsidRDefault="00742809" w:rsidP="00742809">
            <w:pPr>
              <w:jc w:val="center"/>
              <w:rPr>
                <w:rFonts w:ascii="Calibri" w:eastAsia="Calibri" w:hAnsi="Calibri" w:cs="Times New Roman"/>
                <w:sz w:val="24"/>
                <w:szCs w:val="24"/>
              </w:rPr>
            </w:pPr>
          </w:p>
        </w:tc>
      </w:tr>
    </w:tbl>
    <w:p w:rsidR="00742809" w:rsidRPr="00742809" w:rsidRDefault="00742809" w:rsidP="00742809">
      <w:pPr>
        <w:spacing w:before="240"/>
        <w:jc w:val="center"/>
        <w:rPr>
          <w:rFonts w:ascii="Calibri" w:eastAsia="Calibri" w:hAnsi="Calibri" w:cs="Times New Roman"/>
          <w:sz w:val="24"/>
          <w:szCs w:val="24"/>
        </w:rPr>
      </w:pPr>
      <w:r w:rsidRPr="00742809">
        <w:rPr>
          <w:rFonts w:ascii="Calibri" w:eastAsia="Calibri" w:hAnsi="Calibri" w:cs="Times New Roman"/>
          <w:b/>
          <w:sz w:val="24"/>
          <w:szCs w:val="24"/>
        </w:rPr>
        <w:t>Guests:</w:t>
      </w:r>
      <w:r w:rsidRPr="00742809">
        <w:rPr>
          <w:rFonts w:ascii="Calibri" w:eastAsia="Calibri" w:hAnsi="Calibri" w:cs="Times New Roman"/>
          <w:sz w:val="24"/>
          <w:szCs w:val="24"/>
        </w:rPr>
        <w:t xml:space="preserve"> Richard Langley</w:t>
      </w:r>
    </w:p>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 xml:space="preserve">Recorder: </w:t>
      </w:r>
      <w:r w:rsidRPr="00742809">
        <w:rPr>
          <w:rFonts w:ascii="Calibri" w:eastAsia="Calibri" w:hAnsi="Calibri" w:cs="Times New Roman"/>
          <w:sz w:val="24"/>
          <w:szCs w:val="24"/>
        </w:rPr>
        <w:t xml:space="preserve">Branden </w:t>
      </w:r>
      <w:proofErr w:type="spellStart"/>
      <w:r w:rsidRPr="00742809">
        <w:rPr>
          <w:rFonts w:ascii="Calibri" w:eastAsia="Calibri" w:hAnsi="Calibri" w:cs="Times New Roman"/>
          <w:sz w:val="24"/>
          <w:szCs w:val="24"/>
        </w:rPr>
        <w:t>Densmore</w:t>
      </w:r>
      <w:proofErr w:type="spellEnd"/>
      <w:r w:rsidRPr="00742809">
        <w:rPr>
          <w:rFonts w:ascii="Calibri" w:eastAsia="Calibri" w:hAnsi="Calibri" w:cs="Times New Roman"/>
          <w:b/>
          <w:sz w:val="24"/>
          <w:szCs w:val="24"/>
        </w:rPr>
        <w:t xml:space="preserve">     Next Meeting: </w:t>
      </w:r>
      <w:r w:rsidRPr="00742809">
        <w:rPr>
          <w:rFonts w:ascii="Calibri" w:eastAsia="Calibri" w:hAnsi="Calibri" w:cs="Times New Roman"/>
          <w:sz w:val="24"/>
          <w:szCs w:val="24"/>
        </w:rPr>
        <w:t>June 15</w:t>
      </w:r>
      <w:r w:rsidRPr="00742809">
        <w:rPr>
          <w:rFonts w:ascii="Calibri" w:eastAsia="Calibri" w:hAnsi="Calibri" w:cs="Times New Roman"/>
          <w:sz w:val="24"/>
          <w:szCs w:val="24"/>
          <w:vertAlign w:val="superscript"/>
        </w:rPr>
        <w:t>th</w:t>
      </w:r>
      <w:r w:rsidRPr="00742809">
        <w:rPr>
          <w:rFonts w:ascii="Calibri" w:eastAsia="Calibri" w:hAnsi="Calibri" w:cs="Times New Roman"/>
          <w:sz w:val="24"/>
          <w:szCs w:val="24"/>
        </w:rPr>
        <w:t xml:space="preserve"> 2020</w:t>
      </w:r>
      <w:r w:rsidRPr="00742809">
        <w:rPr>
          <w:rFonts w:ascii="Calibri" w:eastAsia="Calibri" w:hAnsi="Calibri" w:cs="Times New Roman"/>
          <w:b/>
          <w:sz w:val="24"/>
          <w:szCs w:val="24"/>
        </w:rPr>
        <w:t xml:space="preserve">    Minutes Approved: </w:t>
      </w:r>
      <w:r w:rsidRPr="00742809">
        <w:rPr>
          <w:rFonts w:ascii="Calibri" w:eastAsia="Calibri" w:hAnsi="Calibri" w:cs="Times New Roman"/>
          <w:b/>
          <w:color w:val="FF0000"/>
          <w:sz w:val="24"/>
          <w:szCs w:val="24"/>
          <w:u w:val="single"/>
        </w:rPr>
        <w:t>Yes</w:t>
      </w:r>
    </w:p>
    <w:tbl>
      <w:tblPr>
        <w:tblStyle w:val="TableGrid2"/>
        <w:tblW w:w="10440" w:type="dxa"/>
        <w:tblLook w:val="04A0" w:firstRow="1" w:lastRow="0" w:firstColumn="1" w:lastColumn="0" w:noHBand="0" w:noVBand="1"/>
      </w:tblPr>
      <w:tblGrid>
        <w:gridCol w:w="2113"/>
        <w:gridCol w:w="3339"/>
        <w:gridCol w:w="2823"/>
        <w:gridCol w:w="2165"/>
      </w:tblGrid>
      <w:tr w:rsidR="00742809" w:rsidRPr="00742809" w:rsidTr="00742809">
        <w:trPr>
          <w:trHeight w:val="576"/>
        </w:trPr>
        <w:tc>
          <w:tcPr>
            <w:tcW w:w="211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Topic</w:t>
            </w:r>
          </w:p>
        </w:tc>
        <w:tc>
          <w:tcPr>
            <w:tcW w:w="3339"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Discussion</w:t>
            </w:r>
          </w:p>
        </w:tc>
        <w:tc>
          <w:tcPr>
            <w:tcW w:w="282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Responsible</w:t>
            </w:r>
          </w:p>
        </w:tc>
      </w:tr>
      <w:tr w:rsidR="00742809" w:rsidRPr="00742809" w:rsidTr="00D70F9D">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Introductions</w:t>
            </w:r>
          </w:p>
        </w:tc>
        <w:tc>
          <w:tcPr>
            <w:tcW w:w="3339" w:type="dxa"/>
            <w:vAlign w:val="center"/>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D.V.R meeting was called to order at 1:05 pm. Members and guests were welcomed. Introductions were given.</w:t>
            </w:r>
          </w:p>
          <w:p w:rsidR="00742809" w:rsidRPr="00742809" w:rsidRDefault="00742809" w:rsidP="00742809">
            <w:pPr>
              <w:spacing w:before="240"/>
              <w:jc w:val="center"/>
              <w:rPr>
                <w:rFonts w:ascii="Calibri" w:eastAsia="Calibri" w:hAnsi="Calibri" w:cs="Times New Roman"/>
                <w:sz w:val="24"/>
                <w:szCs w:val="24"/>
              </w:rPr>
            </w:pPr>
          </w:p>
        </w:tc>
        <w:tc>
          <w:tcPr>
            <w:tcW w:w="2823"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c>
          <w:tcPr>
            <w:tcW w:w="2165"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r w:rsidR="00742809" w:rsidRPr="00742809" w:rsidTr="00D70F9D">
        <w:trPr>
          <w:trHeight w:val="432"/>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 xml:space="preserve">Acceptance Of Minutes </w:t>
            </w:r>
          </w:p>
        </w:tc>
        <w:tc>
          <w:tcPr>
            <w:tcW w:w="3339" w:type="dxa"/>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D.V.R. discussed February, March, and April 2020 minutes, and no corrections were identified. Branden was thanked for creating a new D.V.R. minutes template.</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b/>
                <w:i/>
                <w:sz w:val="24"/>
                <w:szCs w:val="24"/>
              </w:rPr>
            </w:pPr>
            <w:r w:rsidRPr="00742809">
              <w:rPr>
                <w:rFonts w:ascii="Calibri" w:eastAsia="Calibri" w:hAnsi="Calibri" w:cs="Times New Roman"/>
                <w:sz w:val="24"/>
                <w:szCs w:val="24"/>
              </w:rPr>
              <w:t xml:space="preserve">The February, March, &amp; April minutes were </w:t>
            </w:r>
            <w:r w:rsidRPr="00742809">
              <w:rPr>
                <w:rFonts w:ascii="Calibri" w:eastAsia="Calibri" w:hAnsi="Calibri" w:cs="Times New Roman"/>
                <w:b/>
                <w:i/>
                <w:sz w:val="24"/>
                <w:szCs w:val="24"/>
              </w:rPr>
              <w:t>accepted as distributed.</w:t>
            </w:r>
          </w:p>
          <w:p w:rsidR="00742809" w:rsidRPr="00742809" w:rsidRDefault="00742809" w:rsidP="00742809">
            <w:pPr>
              <w:rPr>
                <w:rFonts w:ascii="Calibri" w:eastAsia="Calibri" w:hAnsi="Calibri" w:cs="Times New Roman"/>
                <w:b/>
                <w:i/>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tc>
        <w:tc>
          <w:tcPr>
            <w:tcW w:w="2823" w:type="dxa"/>
          </w:tcPr>
          <w:p w:rsidR="00742809" w:rsidRPr="00742809" w:rsidRDefault="00742809" w:rsidP="00742809">
            <w:pPr>
              <w:rPr>
                <w:rFonts w:ascii="Calibri" w:eastAsia="Calibri" w:hAnsi="Calibri" w:cs="Times New Roman"/>
                <w:i/>
                <w:sz w:val="24"/>
                <w:szCs w:val="24"/>
              </w:rPr>
            </w:pPr>
            <w:r w:rsidRPr="00742809">
              <w:rPr>
                <w:rFonts w:ascii="Calibri" w:eastAsia="Calibri" w:hAnsi="Calibri" w:cs="Times New Roman"/>
                <w:i/>
                <w:sz w:val="24"/>
                <w:szCs w:val="24"/>
              </w:rPr>
              <w:t xml:space="preserve">Correct February minutes, and send PDF/Word versions to Cheryl for distribution. </w:t>
            </w: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r w:rsidRPr="00742809">
              <w:rPr>
                <w:rFonts w:ascii="Calibri" w:eastAsia="Calibri" w:hAnsi="Calibri" w:cs="Times New Roman"/>
                <w:i/>
                <w:sz w:val="24"/>
                <w:szCs w:val="24"/>
              </w:rPr>
              <w:t>Send webmaster corrected April minutes, and do draft minutes for May 2020 meeting &amp; send to Cheryl.</w:t>
            </w: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r w:rsidRPr="00742809">
              <w:rPr>
                <w:rFonts w:ascii="Calibri" w:eastAsia="Calibri" w:hAnsi="Calibri" w:cs="Times New Roman"/>
                <w:i/>
                <w:sz w:val="24"/>
                <w:szCs w:val="24"/>
              </w:rPr>
              <w:t>Distribute May minutes to council members.</w:t>
            </w:r>
          </w:p>
        </w:tc>
        <w:tc>
          <w:tcPr>
            <w:tcW w:w="2165" w:type="dxa"/>
          </w:tcPr>
          <w:p w:rsidR="00742809" w:rsidRPr="00742809" w:rsidRDefault="00742809" w:rsidP="00742809">
            <w:pPr>
              <w:rPr>
                <w:rFonts w:ascii="Calibri" w:eastAsia="Calibri" w:hAnsi="Calibri" w:cs="Times New Roman"/>
                <w:sz w:val="24"/>
                <w:szCs w:val="24"/>
                <w:u w:val="single"/>
              </w:rPr>
            </w:pPr>
            <w:r w:rsidRPr="00742809">
              <w:rPr>
                <w:rFonts w:ascii="Calibri" w:eastAsia="Calibri" w:hAnsi="Calibri" w:cs="Times New Roman"/>
                <w:sz w:val="24"/>
                <w:szCs w:val="24"/>
                <w:u w:val="single"/>
              </w:rPr>
              <w:t xml:space="preserve">Branden </w:t>
            </w:r>
            <w:proofErr w:type="spellStart"/>
            <w:r w:rsidRPr="00742809">
              <w:rPr>
                <w:rFonts w:ascii="Calibri" w:eastAsia="Calibri" w:hAnsi="Calibri" w:cs="Times New Roman"/>
                <w:sz w:val="24"/>
                <w:szCs w:val="24"/>
                <w:u w:val="single"/>
              </w:rPr>
              <w:t>Densmore</w:t>
            </w:r>
            <w:proofErr w:type="spellEnd"/>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r w:rsidRPr="00742809">
              <w:rPr>
                <w:rFonts w:ascii="Calibri" w:eastAsia="Calibri" w:hAnsi="Calibri" w:cs="Times New Roman"/>
                <w:sz w:val="24"/>
                <w:szCs w:val="24"/>
                <w:u w:val="single"/>
              </w:rPr>
              <w:t xml:space="preserve">Branden </w:t>
            </w:r>
            <w:proofErr w:type="spellStart"/>
            <w:r w:rsidRPr="00742809">
              <w:rPr>
                <w:rFonts w:ascii="Calibri" w:eastAsia="Calibri" w:hAnsi="Calibri" w:cs="Times New Roman"/>
                <w:sz w:val="24"/>
                <w:szCs w:val="24"/>
                <w:u w:val="single"/>
              </w:rPr>
              <w:t>Densmore</w:t>
            </w:r>
            <w:proofErr w:type="spellEnd"/>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r w:rsidRPr="00742809">
              <w:rPr>
                <w:rFonts w:ascii="Calibri" w:eastAsia="Calibri" w:hAnsi="Calibri" w:cs="Times New Roman"/>
                <w:sz w:val="24"/>
                <w:szCs w:val="24"/>
                <w:u w:val="single"/>
              </w:rPr>
              <w:t>Cheryl Peabody</w:t>
            </w:r>
          </w:p>
        </w:tc>
      </w:tr>
      <w:tr w:rsidR="00742809" w:rsidRPr="00742809" w:rsidTr="00742809">
        <w:trPr>
          <w:trHeight w:val="576"/>
        </w:trPr>
        <w:tc>
          <w:tcPr>
            <w:tcW w:w="211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Discussion</w:t>
            </w:r>
          </w:p>
        </w:tc>
        <w:tc>
          <w:tcPr>
            <w:tcW w:w="282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Responsible</w:t>
            </w:r>
          </w:p>
        </w:tc>
      </w:tr>
      <w:tr w:rsidR="00742809" w:rsidRPr="00742809" w:rsidTr="00742809">
        <w:trPr>
          <w:trHeight w:val="576"/>
        </w:trPr>
        <w:tc>
          <w:tcPr>
            <w:tcW w:w="2113" w:type="dxa"/>
            <w:tcBorders>
              <w:bottom w:val="single" w:sz="4" w:space="0" w:color="000000"/>
            </w:tcBorders>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Director’s Report</w:t>
            </w:r>
          </w:p>
        </w:tc>
        <w:tc>
          <w:tcPr>
            <w:tcW w:w="3339" w:type="dxa"/>
            <w:tcBorders>
              <w:bottom w:val="single" w:sz="4" w:space="0" w:color="000000"/>
            </w:tcBorders>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b/>
                <w:i/>
                <w:sz w:val="24"/>
                <w:szCs w:val="24"/>
                <w:u w:val="single"/>
              </w:rPr>
              <w:t>General Update</w:t>
            </w:r>
            <w:r w:rsidRPr="00742809">
              <w:rPr>
                <w:rFonts w:ascii="Calibri" w:eastAsia="Calibri" w:hAnsi="Calibri" w:cs="Times New Roman"/>
                <w:sz w:val="24"/>
                <w:szCs w:val="24"/>
              </w:rPr>
              <w:t xml:space="preserve">: While it is unclear what reopening means currently, energy has gone into preparing to do so. They have been paying attention to what’s happening on different levels, anticipating what challenges might be for staff and clients as things start opening back up. </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There have been some good program development things happening, like the virtual job shadow and career exploration workshops, and many other trainings for staff.</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V.R. finished and sent a letter in support of the congressional delegation, asking for flexibilities for V.R. programs. The hope is that these flexibilities will help V.R. better serve clients.</w:t>
            </w:r>
          </w:p>
          <w:p w:rsidR="00742809" w:rsidRPr="00742809" w:rsidRDefault="00742809" w:rsidP="00742809">
            <w:pPr>
              <w:rPr>
                <w:rFonts w:ascii="Calibri" w:eastAsia="Calibri" w:hAnsi="Calibri" w:cs="Times New Roman"/>
                <w:sz w:val="24"/>
                <w:szCs w:val="24"/>
              </w:rPr>
            </w:pPr>
          </w:p>
          <w:p w:rsidR="00742809" w:rsidRDefault="00742809" w:rsidP="00742809">
            <w:pPr>
              <w:rPr>
                <w:rFonts w:ascii="Calibri" w:eastAsia="Calibri" w:hAnsi="Calibri" w:cs="Times New Roman"/>
                <w:sz w:val="24"/>
                <w:szCs w:val="24"/>
              </w:rPr>
            </w:pPr>
            <w:r w:rsidRPr="00742809">
              <w:rPr>
                <w:rFonts w:ascii="Calibri" w:eastAsia="Calibri" w:hAnsi="Calibri" w:cs="Times New Roman"/>
                <w:b/>
                <w:i/>
                <w:sz w:val="24"/>
                <w:szCs w:val="24"/>
                <w:u w:val="single"/>
              </w:rPr>
              <w:t>Vacancies</w:t>
            </w:r>
            <w:r w:rsidRPr="00742809">
              <w:rPr>
                <w:rFonts w:ascii="Calibri" w:eastAsia="Calibri" w:hAnsi="Calibri" w:cs="Times New Roman"/>
                <w:b/>
                <w:sz w:val="24"/>
                <w:szCs w:val="24"/>
              </w:rPr>
              <w:t>:</w:t>
            </w:r>
            <w:r w:rsidRPr="00742809">
              <w:rPr>
                <w:rFonts w:ascii="Calibri" w:eastAsia="Calibri" w:hAnsi="Calibri" w:cs="Times New Roman"/>
                <w:sz w:val="24"/>
                <w:szCs w:val="24"/>
              </w:rPr>
              <w:t xml:space="preserve"> V.R. team has </w:t>
            </w:r>
            <w:r w:rsidRPr="00742809">
              <w:rPr>
                <w:rFonts w:ascii="Calibri" w:eastAsia="Calibri" w:hAnsi="Calibri" w:cs="Times New Roman"/>
                <w:i/>
                <w:sz w:val="24"/>
                <w:szCs w:val="24"/>
                <w:u w:val="single"/>
              </w:rPr>
              <w:t>filled</w:t>
            </w:r>
            <w:r w:rsidRPr="00742809">
              <w:rPr>
                <w:rFonts w:ascii="Calibri" w:eastAsia="Calibri" w:hAnsi="Calibri" w:cs="Times New Roman"/>
                <w:sz w:val="24"/>
                <w:szCs w:val="24"/>
              </w:rPr>
              <w:t xml:space="preserve"> the Casework Supervisor position in Portland. However, there is now a </w:t>
            </w:r>
            <w:r w:rsidRPr="00742809">
              <w:rPr>
                <w:rFonts w:ascii="Calibri" w:eastAsia="Calibri" w:hAnsi="Calibri" w:cs="Times New Roman"/>
                <w:i/>
                <w:sz w:val="24"/>
                <w:szCs w:val="24"/>
                <w:u w:val="single"/>
              </w:rPr>
              <w:t>vacant</w:t>
            </w:r>
            <w:r w:rsidRPr="00742809">
              <w:rPr>
                <w:rFonts w:ascii="Calibri" w:eastAsia="Calibri" w:hAnsi="Calibri" w:cs="Times New Roman"/>
                <w:sz w:val="24"/>
                <w:szCs w:val="24"/>
              </w:rPr>
              <w:t xml:space="preserve"> Casework Supervisor position in Lewiston. This is a key position which they hope to fill as soon as possible. There is also a </w:t>
            </w:r>
            <w:r w:rsidRPr="00742809">
              <w:rPr>
                <w:rFonts w:ascii="Calibri" w:eastAsia="Calibri" w:hAnsi="Calibri" w:cs="Times New Roman"/>
                <w:i/>
                <w:sz w:val="24"/>
                <w:szCs w:val="24"/>
                <w:u w:val="single"/>
              </w:rPr>
              <w:t>vacant</w:t>
            </w:r>
            <w:r w:rsidRPr="00742809">
              <w:rPr>
                <w:rFonts w:ascii="Calibri" w:eastAsia="Calibri" w:hAnsi="Calibri" w:cs="Times New Roman"/>
                <w:sz w:val="24"/>
                <w:szCs w:val="24"/>
              </w:rPr>
              <w:t xml:space="preserve"> V.R. Counselor position in York county, a </w:t>
            </w:r>
            <w:r w:rsidRPr="00742809">
              <w:rPr>
                <w:rFonts w:ascii="Calibri" w:eastAsia="Calibri" w:hAnsi="Calibri" w:cs="Times New Roman"/>
                <w:i/>
                <w:sz w:val="24"/>
                <w:szCs w:val="24"/>
                <w:u w:val="single"/>
              </w:rPr>
              <w:t>vacant</w:t>
            </w:r>
            <w:r w:rsidRPr="00742809">
              <w:rPr>
                <w:rFonts w:ascii="Calibri" w:eastAsia="Calibri" w:hAnsi="Calibri" w:cs="Times New Roman"/>
                <w:sz w:val="24"/>
                <w:szCs w:val="24"/>
              </w:rPr>
              <w:t xml:space="preserve"> </w:t>
            </w:r>
            <w:r w:rsidR="001666F0">
              <w:rPr>
                <w:rFonts w:ascii="Calibri" w:eastAsia="Calibri" w:hAnsi="Calibri" w:cs="Times New Roman"/>
                <w:sz w:val="24"/>
                <w:szCs w:val="24"/>
              </w:rPr>
              <w:t xml:space="preserve">RC1 </w:t>
            </w:r>
            <w:r w:rsidRPr="00742809">
              <w:rPr>
                <w:rFonts w:ascii="Calibri" w:eastAsia="Calibri" w:hAnsi="Calibri" w:cs="Times New Roman"/>
                <w:sz w:val="24"/>
                <w:szCs w:val="24"/>
              </w:rPr>
              <w:t xml:space="preserve">position, and a </w:t>
            </w:r>
            <w:r w:rsidRPr="00742809">
              <w:rPr>
                <w:rFonts w:ascii="Calibri" w:eastAsia="Calibri" w:hAnsi="Calibri" w:cs="Times New Roman"/>
                <w:i/>
                <w:sz w:val="24"/>
                <w:szCs w:val="24"/>
                <w:u w:val="single"/>
              </w:rPr>
              <w:t>vacant</w:t>
            </w:r>
            <w:r w:rsidRPr="00742809">
              <w:rPr>
                <w:rFonts w:ascii="Calibri" w:eastAsia="Calibri" w:hAnsi="Calibri" w:cs="Times New Roman"/>
                <w:sz w:val="24"/>
                <w:szCs w:val="24"/>
              </w:rPr>
              <w:t xml:space="preserve"> Casework Supervisor position in Bangor. </w:t>
            </w:r>
          </w:p>
          <w:p w:rsidR="001666F0" w:rsidRPr="00742809" w:rsidRDefault="001666F0" w:rsidP="00742809">
            <w:pPr>
              <w:rPr>
                <w:rFonts w:ascii="Calibri" w:eastAsia="Calibri" w:hAnsi="Calibri" w:cs="Times New Roman"/>
                <w:sz w:val="24"/>
                <w:szCs w:val="24"/>
              </w:rPr>
            </w:pPr>
          </w:p>
          <w:p w:rsidR="00742809" w:rsidRDefault="00742809" w:rsidP="00742809">
            <w:pPr>
              <w:rPr>
                <w:rFonts w:ascii="Calibri" w:eastAsia="Calibri" w:hAnsi="Calibri" w:cs="Times New Roman"/>
                <w:sz w:val="24"/>
                <w:szCs w:val="24"/>
              </w:rPr>
            </w:pPr>
          </w:p>
          <w:p w:rsidR="001666F0" w:rsidRPr="00742809" w:rsidRDefault="001666F0"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tc>
        <w:tc>
          <w:tcPr>
            <w:tcW w:w="2823" w:type="dxa"/>
            <w:tcBorders>
              <w:bottom w:val="single" w:sz="4" w:space="0" w:color="000000"/>
            </w:tcBorders>
          </w:tcPr>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NONE</w:t>
            </w:r>
          </w:p>
        </w:tc>
        <w:tc>
          <w:tcPr>
            <w:tcW w:w="2165" w:type="dxa"/>
            <w:tcBorders>
              <w:bottom w:val="single" w:sz="4" w:space="0" w:color="000000"/>
            </w:tcBorders>
          </w:tcPr>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NONE</w:t>
            </w:r>
          </w:p>
        </w:tc>
      </w:tr>
      <w:tr w:rsidR="00742809" w:rsidRPr="00742809" w:rsidTr="00742809">
        <w:trPr>
          <w:trHeight w:val="576"/>
        </w:trPr>
        <w:tc>
          <w:tcPr>
            <w:tcW w:w="2113" w:type="dxa"/>
            <w:shd w:val="clear" w:color="auto" w:fill="E7E6E6"/>
            <w:vAlign w:val="center"/>
          </w:tcPr>
          <w:p w:rsidR="00742809" w:rsidRPr="00742809" w:rsidRDefault="00742809" w:rsidP="00742809">
            <w:pPr>
              <w:rPr>
                <w:rFonts w:ascii="Calibri" w:eastAsia="Calibri" w:hAnsi="Calibri" w:cs="Times New Roman"/>
                <w:b/>
                <w:sz w:val="28"/>
                <w:szCs w:val="28"/>
                <w:highlight w:val="lightGray"/>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Discussion</w:t>
            </w:r>
          </w:p>
        </w:tc>
        <w:tc>
          <w:tcPr>
            <w:tcW w:w="282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Responsible</w:t>
            </w:r>
          </w:p>
        </w:tc>
      </w:tr>
      <w:tr w:rsidR="00742809" w:rsidRPr="00742809" w:rsidTr="00D70F9D">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Directors Report</w:t>
            </w:r>
          </w:p>
        </w:tc>
        <w:tc>
          <w:tcPr>
            <w:tcW w:w="3339" w:type="dxa"/>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b/>
                <w:i/>
                <w:sz w:val="24"/>
                <w:szCs w:val="24"/>
                <w:u w:val="single"/>
              </w:rPr>
              <w:t>C.A.P</w:t>
            </w:r>
            <w:r w:rsidRPr="00742809">
              <w:rPr>
                <w:rFonts w:ascii="Calibri" w:eastAsia="Calibri" w:hAnsi="Calibri" w:cs="Times New Roman"/>
                <w:b/>
                <w:i/>
                <w:sz w:val="24"/>
                <w:szCs w:val="24"/>
                <w:u w:val="single"/>
                <w:vertAlign w:val="superscript"/>
              </w:rPr>
              <w:footnoteReference w:id="2"/>
            </w:r>
            <w:r w:rsidRPr="00742809">
              <w:rPr>
                <w:rFonts w:ascii="Calibri" w:eastAsia="Calibri" w:hAnsi="Calibri" w:cs="Times New Roman"/>
                <w:b/>
                <w:i/>
                <w:sz w:val="24"/>
                <w:szCs w:val="24"/>
                <w:u w:val="single"/>
              </w:rPr>
              <w:t xml:space="preserve"> Update</w:t>
            </w:r>
            <w:r w:rsidRPr="00742809">
              <w:rPr>
                <w:rFonts w:ascii="Calibri" w:eastAsia="Calibri" w:hAnsi="Calibri" w:cs="Times New Roman"/>
                <w:sz w:val="24"/>
                <w:szCs w:val="24"/>
              </w:rPr>
              <w:t>: Received final date for the transition of the C.A.P. grant, which has been awarded to D.R.M.</w:t>
            </w:r>
            <w:r w:rsidRPr="00742809">
              <w:rPr>
                <w:rFonts w:ascii="Calibri" w:eastAsia="Calibri" w:hAnsi="Calibri" w:cs="Times New Roman"/>
                <w:sz w:val="24"/>
                <w:szCs w:val="24"/>
                <w:vertAlign w:val="superscript"/>
              </w:rPr>
              <w:footnoteReference w:id="3"/>
            </w:r>
            <w:r w:rsidRPr="00742809">
              <w:rPr>
                <w:rFonts w:ascii="Calibri" w:eastAsia="Calibri" w:hAnsi="Calibri" w:cs="Times New Roman"/>
                <w:sz w:val="24"/>
                <w:szCs w:val="24"/>
              </w:rPr>
              <w:t xml:space="preserve"> </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 xml:space="preserve">Clients have been notified, and D.V.R. has received a fair amount of feedback &amp; questions. </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Pam Waite will continue providing services while the C.A.P. grant is transferred to D.R.M.</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b/>
                <w:i/>
                <w:sz w:val="24"/>
                <w:szCs w:val="24"/>
                <w:u w:val="single"/>
              </w:rPr>
              <w:t>Staff Trainings</w:t>
            </w:r>
            <w:r w:rsidRPr="00742809">
              <w:rPr>
                <w:rFonts w:ascii="Calibri" w:eastAsia="Calibri" w:hAnsi="Calibri" w:cs="Times New Roman"/>
                <w:sz w:val="24"/>
                <w:szCs w:val="24"/>
              </w:rPr>
              <w:t>: Many trainings have been happening during the COVID-19 pandemic. Over the next two weeks V.R. is doing a Progressive Employment training through the Institute Of Community Inclusion. Also writing a letter of support for University Of Southern Maine for a long term training grant.</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b/>
                <w:i/>
                <w:sz w:val="24"/>
                <w:szCs w:val="24"/>
                <w:u w:val="single"/>
              </w:rPr>
              <w:t>Public Meetings</w:t>
            </w:r>
            <w:r w:rsidRPr="00742809">
              <w:rPr>
                <w:rFonts w:ascii="Calibri" w:eastAsia="Calibri" w:hAnsi="Calibri" w:cs="Times New Roman"/>
                <w:sz w:val="24"/>
                <w:szCs w:val="24"/>
              </w:rPr>
              <w:t>: Continuing with weekly Zoom meetings on Thursdays at 2pm that are open to the public, providing information and update on what’s happening with Bureau Of Rehabilitation Services.</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tc>
        <w:tc>
          <w:tcPr>
            <w:tcW w:w="2823" w:type="dxa"/>
          </w:tcPr>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r w:rsidRPr="00742809">
              <w:rPr>
                <w:rFonts w:ascii="Calibri" w:eastAsia="Calibri" w:hAnsi="Calibri" w:cs="Times New Roman"/>
                <w:i/>
                <w:sz w:val="24"/>
                <w:szCs w:val="24"/>
              </w:rPr>
              <w:t>Contact Libby Stone-Sterling for information regarding joining the weekly Zoom meetings.</w:t>
            </w:r>
          </w:p>
        </w:tc>
        <w:tc>
          <w:tcPr>
            <w:tcW w:w="2165" w:type="dxa"/>
          </w:tcPr>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Any Member</w:t>
            </w:r>
          </w:p>
        </w:tc>
      </w:tr>
      <w:tr w:rsidR="00742809" w:rsidRPr="00742809" w:rsidTr="00742809">
        <w:trPr>
          <w:trHeight w:val="576"/>
        </w:trPr>
        <w:tc>
          <w:tcPr>
            <w:tcW w:w="2113" w:type="dxa"/>
            <w:shd w:val="clear" w:color="auto" w:fill="E7E6E6"/>
            <w:vAlign w:val="center"/>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b/>
                <w:sz w:val="28"/>
                <w:szCs w:val="28"/>
              </w:rPr>
              <w:t>Responsible</w:t>
            </w:r>
          </w:p>
        </w:tc>
      </w:tr>
      <w:tr w:rsidR="00742809" w:rsidRPr="00742809" w:rsidTr="00D70F9D">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Directors Report</w:t>
            </w:r>
          </w:p>
        </w:tc>
        <w:tc>
          <w:tcPr>
            <w:tcW w:w="3339" w:type="dxa"/>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b/>
                <w:i/>
                <w:sz w:val="24"/>
                <w:szCs w:val="24"/>
                <w:u w:val="single"/>
              </w:rPr>
              <w:t>State Plan</w:t>
            </w:r>
            <w:r w:rsidRPr="00742809">
              <w:rPr>
                <w:rFonts w:ascii="Calibri" w:eastAsia="Calibri" w:hAnsi="Calibri" w:cs="Times New Roman"/>
                <w:sz w:val="24"/>
                <w:szCs w:val="24"/>
              </w:rPr>
              <w:t>: Submitted D.V.R. State Plan earlier in the year, and may have received feedback but there was a glitch in the system that staff have been trying to resolve. It looks like they may have received feedback, but officially they have not received feedback.</w:t>
            </w:r>
          </w:p>
          <w:p w:rsidR="00742809" w:rsidRPr="00742809" w:rsidRDefault="00742809" w:rsidP="00742809">
            <w:pPr>
              <w:rPr>
                <w:rFonts w:ascii="Calibri" w:eastAsia="Calibri" w:hAnsi="Calibri" w:cs="Times New Roman"/>
                <w:b/>
                <w:sz w:val="24"/>
                <w:szCs w:val="24"/>
              </w:rPr>
            </w:pPr>
          </w:p>
        </w:tc>
        <w:tc>
          <w:tcPr>
            <w:tcW w:w="2823" w:type="dxa"/>
          </w:tcPr>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NONE</w:t>
            </w:r>
          </w:p>
        </w:tc>
        <w:tc>
          <w:tcPr>
            <w:tcW w:w="2165" w:type="dxa"/>
          </w:tcPr>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NONE</w:t>
            </w:r>
          </w:p>
        </w:tc>
      </w:tr>
      <w:tr w:rsidR="00742809" w:rsidRPr="00742809" w:rsidTr="00D70F9D">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Guest Speaker</w:t>
            </w:r>
          </w:p>
        </w:tc>
        <w:tc>
          <w:tcPr>
            <w:tcW w:w="3339" w:type="dxa"/>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i/>
                <w:sz w:val="24"/>
                <w:szCs w:val="24"/>
                <w:u w:val="single"/>
              </w:rPr>
              <w:t>Richard Langley</w:t>
            </w:r>
            <w:r w:rsidRPr="00742809">
              <w:rPr>
                <w:rFonts w:ascii="Calibri" w:eastAsia="Calibri" w:hAnsi="Calibri" w:cs="Times New Roman"/>
                <w:sz w:val="24"/>
                <w:szCs w:val="24"/>
              </w:rPr>
              <w:t xml:space="preserve"> from D.R.M. came to speak about the C.A.P. transition happening in June. </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 xml:space="preserve">D.R.M. has assembled a team to oversee the transition at their office. </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D.R.M wants to attend these meetings, and others like it, to collect feedback regarding the C.A.P., and have hired a new attorney who will be good at analyzing the system, spotting issues, and problem solving. She will be visiting the council at some point to introduce herself.</w:t>
            </w:r>
          </w:p>
          <w:p w:rsidR="00742809" w:rsidRPr="00742809" w:rsidRDefault="00742809" w:rsidP="00742809">
            <w:pPr>
              <w:rPr>
                <w:rFonts w:ascii="Calibri" w:eastAsia="Calibri" w:hAnsi="Calibri" w:cs="Times New Roman"/>
                <w:sz w:val="24"/>
                <w:szCs w:val="24"/>
              </w:rPr>
            </w:pPr>
          </w:p>
        </w:tc>
        <w:tc>
          <w:tcPr>
            <w:tcW w:w="2823" w:type="dxa"/>
          </w:tcPr>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c>
          <w:tcPr>
            <w:tcW w:w="2165" w:type="dxa"/>
          </w:tcPr>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r w:rsidR="00742809" w:rsidRPr="00742809" w:rsidTr="00D70F9D">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How VR Helped Someone</w:t>
            </w:r>
          </w:p>
          <w:p w:rsidR="00742809" w:rsidRPr="00742809" w:rsidRDefault="00742809" w:rsidP="00742809">
            <w:pPr>
              <w:rPr>
                <w:rFonts w:ascii="Calibri" w:eastAsia="Calibri" w:hAnsi="Calibri" w:cs="Times New Roman"/>
                <w:b/>
                <w:sz w:val="24"/>
                <w:szCs w:val="24"/>
              </w:rPr>
            </w:pPr>
          </w:p>
        </w:tc>
        <w:tc>
          <w:tcPr>
            <w:tcW w:w="3339" w:type="dxa"/>
          </w:tcPr>
          <w:p w:rsidR="00742809" w:rsidRPr="00742809" w:rsidRDefault="00742809" w:rsidP="001666F0">
            <w:pPr>
              <w:rPr>
                <w:rFonts w:ascii="Calibri" w:eastAsia="Calibri" w:hAnsi="Calibri" w:cs="Times New Roman"/>
                <w:sz w:val="24"/>
                <w:szCs w:val="24"/>
              </w:rPr>
            </w:pPr>
            <w:r w:rsidRPr="00742809">
              <w:rPr>
                <w:rFonts w:ascii="Calibri" w:eastAsia="Calibri" w:hAnsi="Calibri" w:cs="Times New Roman"/>
                <w:sz w:val="24"/>
                <w:szCs w:val="24"/>
              </w:rPr>
              <w:t>VR assisted a client to start their own business as a Guardian Ad Litem, working with several courts in the area. She had just gotten her business of</w:t>
            </w:r>
            <w:r w:rsidR="002F3C93">
              <w:rPr>
                <w:rFonts w:ascii="Calibri" w:eastAsia="Calibri" w:hAnsi="Calibri" w:cs="Times New Roman"/>
                <w:sz w:val="24"/>
                <w:szCs w:val="24"/>
              </w:rPr>
              <w:t>f</w:t>
            </w:r>
            <w:r w:rsidRPr="00742809">
              <w:rPr>
                <w:rFonts w:ascii="Calibri" w:eastAsia="Calibri" w:hAnsi="Calibri" w:cs="Times New Roman"/>
                <w:sz w:val="24"/>
                <w:szCs w:val="24"/>
              </w:rPr>
              <w:t xml:space="preserve"> the ground before COVID19 hit – VR had helped her with some business consultations, startup costs, and adaptive technology. Her business was just started and she had two cases, which was exciting.</w:t>
            </w:r>
          </w:p>
        </w:tc>
        <w:tc>
          <w:tcPr>
            <w:tcW w:w="2823" w:type="dxa"/>
          </w:tcPr>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u w:val="single"/>
              </w:rPr>
              <w:t>NA</w:t>
            </w:r>
          </w:p>
        </w:tc>
        <w:tc>
          <w:tcPr>
            <w:tcW w:w="2165" w:type="dxa"/>
          </w:tcPr>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sz w:val="24"/>
                <w:szCs w:val="24"/>
                <w:u w:val="single"/>
              </w:rPr>
              <w:t>NA</w:t>
            </w:r>
          </w:p>
        </w:tc>
      </w:tr>
      <w:tr w:rsidR="00742809" w:rsidRPr="00742809" w:rsidTr="00742809">
        <w:trPr>
          <w:trHeight w:val="576"/>
        </w:trPr>
        <w:tc>
          <w:tcPr>
            <w:tcW w:w="2113" w:type="dxa"/>
            <w:shd w:val="clear" w:color="auto" w:fill="E7E6E6"/>
            <w:vAlign w:val="center"/>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742809" w:rsidRPr="00742809" w:rsidRDefault="00742809" w:rsidP="00742809">
            <w:pPr>
              <w:rPr>
                <w:rFonts w:ascii="Calibri" w:eastAsia="Calibri" w:hAnsi="Calibri" w:cs="Times New Roman"/>
                <w:sz w:val="24"/>
                <w:szCs w:val="24"/>
                <w:u w:val="single"/>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42809" w:rsidRPr="00742809" w:rsidRDefault="00742809" w:rsidP="00742809">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742809" w:rsidRPr="00742809" w:rsidTr="00D70F9D">
        <w:trPr>
          <w:trHeight w:val="576"/>
        </w:trPr>
        <w:tc>
          <w:tcPr>
            <w:tcW w:w="2113" w:type="dxa"/>
          </w:tcPr>
          <w:p w:rsidR="00742809" w:rsidRPr="00742809" w:rsidRDefault="00742809" w:rsidP="001666F0">
            <w:pPr>
              <w:rPr>
                <w:rFonts w:ascii="Calibri" w:eastAsia="Calibri" w:hAnsi="Calibri" w:cs="Times New Roman"/>
                <w:b/>
                <w:sz w:val="24"/>
                <w:szCs w:val="24"/>
              </w:rPr>
            </w:pPr>
            <w:r w:rsidRPr="00742809">
              <w:rPr>
                <w:rFonts w:ascii="Calibri" w:eastAsia="Calibri" w:hAnsi="Calibri" w:cs="Times New Roman"/>
                <w:b/>
                <w:sz w:val="24"/>
                <w:szCs w:val="24"/>
              </w:rPr>
              <w:t>How VR</w:t>
            </w:r>
            <w:r w:rsidR="001666F0">
              <w:rPr>
                <w:rFonts w:ascii="Calibri" w:eastAsia="Calibri" w:hAnsi="Calibri" w:cs="Times New Roman"/>
                <w:b/>
                <w:sz w:val="24"/>
                <w:szCs w:val="24"/>
              </w:rPr>
              <w:t xml:space="preserve"> </w:t>
            </w:r>
            <w:r w:rsidRPr="00742809">
              <w:rPr>
                <w:rFonts w:ascii="Calibri" w:eastAsia="Calibri" w:hAnsi="Calibri" w:cs="Times New Roman"/>
                <w:b/>
                <w:sz w:val="24"/>
                <w:szCs w:val="24"/>
              </w:rPr>
              <w:t>Helped Someone</w:t>
            </w:r>
          </w:p>
        </w:tc>
        <w:tc>
          <w:tcPr>
            <w:tcW w:w="3339" w:type="dxa"/>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COVID happened, the courts closed, and the VR client lost her connections with people she was learning from and networking with.</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V</w:t>
            </w:r>
            <w:r w:rsidR="001666F0">
              <w:rPr>
                <w:rFonts w:ascii="Calibri" w:eastAsia="Calibri" w:hAnsi="Calibri" w:cs="Times New Roman"/>
                <w:sz w:val="24"/>
                <w:szCs w:val="24"/>
              </w:rPr>
              <w:t>R</w:t>
            </w:r>
            <w:r w:rsidRPr="00742809">
              <w:rPr>
                <w:rFonts w:ascii="Calibri" w:eastAsia="Calibri" w:hAnsi="Calibri" w:cs="Times New Roman"/>
                <w:sz w:val="24"/>
                <w:szCs w:val="24"/>
              </w:rPr>
              <w:t xml:space="preserve"> has been helping this client currently to strategize on how she can continue to grow her business during these times. She has been attending some Small Business Administration workshops about maintaining small business during COVID, and has received and implemented some good suggestions. She has been reaching out to potential customers about her business, and also letting folks know about what she is doing in her personal life to help out during the crisis. VR also helped her craft a networking letter to reach out to different attorneys in the area.</w:t>
            </w:r>
          </w:p>
          <w:p w:rsidR="00742809" w:rsidRPr="00742809" w:rsidRDefault="00742809" w:rsidP="00742809">
            <w:pPr>
              <w:rPr>
                <w:rFonts w:ascii="Calibri" w:eastAsia="Calibri" w:hAnsi="Calibri" w:cs="Times New Roman"/>
                <w:sz w:val="24"/>
                <w:szCs w:val="24"/>
              </w:rPr>
            </w:pPr>
          </w:p>
        </w:tc>
        <w:tc>
          <w:tcPr>
            <w:tcW w:w="2823" w:type="dxa"/>
          </w:tcPr>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c>
          <w:tcPr>
            <w:tcW w:w="2165" w:type="dxa"/>
            <w:vAlign w:val="center"/>
          </w:tcPr>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tc>
      </w:tr>
      <w:tr w:rsidR="00742809" w:rsidRPr="00742809" w:rsidTr="00D70F9D">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Other Business</w:t>
            </w:r>
          </w:p>
          <w:p w:rsidR="00742809" w:rsidRPr="00742809" w:rsidRDefault="00742809" w:rsidP="00742809">
            <w:pPr>
              <w:rPr>
                <w:rFonts w:ascii="Calibri" w:eastAsia="Calibri" w:hAnsi="Calibri" w:cs="Times New Roman"/>
                <w:b/>
                <w:sz w:val="24"/>
                <w:szCs w:val="24"/>
              </w:rPr>
            </w:pPr>
          </w:p>
          <w:p w:rsidR="00742809" w:rsidRPr="00742809" w:rsidRDefault="00742809" w:rsidP="00742809">
            <w:pPr>
              <w:rPr>
                <w:rFonts w:ascii="Calibri" w:eastAsia="Calibri" w:hAnsi="Calibri" w:cs="Times New Roman"/>
                <w:b/>
                <w:sz w:val="24"/>
                <w:szCs w:val="24"/>
              </w:rPr>
            </w:pPr>
          </w:p>
          <w:p w:rsidR="00742809" w:rsidRPr="00742809" w:rsidRDefault="00742809" w:rsidP="00742809">
            <w:pPr>
              <w:rPr>
                <w:rFonts w:ascii="Calibri" w:eastAsia="Calibri" w:hAnsi="Calibri" w:cs="Times New Roman"/>
                <w:b/>
                <w:sz w:val="24"/>
                <w:szCs w:val="24"/>
              </w:rPr>
            </w:pPr>
          </w:p>
          <w:p w:rsidR="00742809" w:rsidRPr="00742809" w:rsidRDefault="00742809" w:rsidP="00742809">
            <w:pPr>
              <w:rPr>
                <w:rFonts w:ascii="Calibri" w:eastAsia="Calibri" w:hAnsi="Calibri" w:cs="Times New Roman"/>
                <w:b/>
                <w:sz w:val="24"/>
                <w:szCs w:val="24"/>
              </w:rPr>
            </w:pPr>
          </w:p>
          <w:p w:rsidR="00742809" w:rsidRPr="00742809" w:rsidRDefault="00742809" w:rsidP="00742809">
            <w:pPr>
              <w:rPr>
                <w:rFonts w:ascii="Calibri" w:eastAsia="Calibri" w:hAnsi="Calibri" w:cs="Times New Roman"/>
                <w:b/>
                <w:sz w:val="24"/>
                <w:szCs w:val="24"/>
              </w:rPr>
            </w:pPr>
          </w:p>
          <w:p w:rsidR="00742809" w:rsidRPr="00742809" w:rsidRDefault="00742809" w:rsidP="00742809">
            <w:pPr>
              <w:rPr>
                <w:rFonts w:ascii="Calibri" w:eastAsia="Calibri" w:hAnsi="Calibri" w:cs="Times New Roman"/>
                <w:b/>
                <w:sz w:val="24"/>
                <w:szCs w:val="24"/>
              </w:rPr>
            </w:pPr>
          </w:p>
          <w:p w:rsidR="00742809" w:rsidRPr="00742809" w:rsidRDefault="00742809" w:rsidP="00742809">
            <w:pPr>
              <w:rPr>
                <w:rFonts w:ascii="Calibri" w:eastAsia="Calibri" w:hAnsi="Calibri" w:cs="Times New Roman"/>
                <w:b/>
                <w:sz w:val="24"/>
                <w:szCs w:val="24"/>
              </w:rPr>
            </w:pPr>
          </w:p>
          <w:p w:rsidR="00742809" w:rsidRPr="00742809" w:rsidRDefault="00742809" w:rsidP="00742809">
            <w:pPr>
              <w:rPr>
                <w:rFonts w:ascii="Calibri" w:eastAsia="Calibri" w:hAnsi="Calibri" w:cs="Times New Roman"/>
                <w:b/>
                <w:sz w:val="24"/>
                <w:szCs w:val="24"/>
              </w:rPr>
            </w:pPr>
          </w:p>
          <w:p w:rsidR="00742809" w:rsidRPr="00742809" w:rsidRDefault="00742809" w:rsidP="00742809">
            <w:pPr>
              <w:rPr>
                <w:rFonts w:ascii="Calibri" w:eastAsia="Calibri" w:hAnsi="Calibri" w:cs="Times New Roman"/>
                <w:b/>
                <w:sz w:val="24"/>
                <w:szCs w:val="24"/>
              </w:rPr>
            </w:pPr>
          </w:p>
          <w:p w:rsidR="00742809" w:rsidRPr="00742809" w:rsidRDefault="00742809" w:rsidP="00742809">
            <w:pPr>
              <w:rPr>
                <w:rFonts w:ascii="Calibri" w:eastAsia="Calibri" w:hAnsi="Calibri" w:cs="Times New Roman"/>
                <w:b/>
                <w:sz w:val="24"/>
                <w:szCs w:val="24"/>
              </w:rPr>
            </w:pPr>
          </w:p>
          <w:p w:rsidR="00742809" w:rsidRPr="00742809" w:rsidRDefault="00742809" w:rsidP="00742809">
            <w:pPr>
              <w:rPr>
                <w:rFonts w:ascii="Calibri" w:eastAsia="Calibri" w:hAnsi="Calibri" w:cs="Times New Roman"/>
                <w:b/>
                <w:sz w:val="24"/>
                <w:szCs w:val="24"/>
              </w:rPr>
            </w:pPr>
          </w:p>
          <w:p w:rsidR="00742809" w:rsidRPr="00742809" w:rsidRDefault="00742809" w:rsidP="00742809">
            <w:pPr>
              <w:rPr>
                <w:rFonts w:ascii="Calibri" w:eastAsia="Calibri" w:hAnsi="Calibri" w:cs="Times New Roman"/>
                <w:b/>
                <w:sz w:val="24"/>
                <w:szCs w:val="24"/>
              </w:rPr>
            </w:pPr>
          </w:p>
          <w:p w:rsidR="00742809" w:rsidRPr="00742809" w:rsidRDefault="00742809" w:rsidP="00742809">
            <w:pPr>
              <w:rPr>
                <w:rFonts w:ascii="Calibri" w:eastAsia="Calibri" w:hAnsi="Calibri" w:cs="Times New Roman"/>
                <w:b/>
                <w:sz w:val="24"/>
                <w:szCs w:val="24"/>
              </w:rPr>
            </w:pPr>
          </w:p>
        </w:tc>
        <w:tc>
          <w:tcPr>
            <w:tcW w:w="3339" w:type="dxa"/>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 xml:space="preserve">The council discussed the letter that Cheryl sent to the </w:t>
            </w:r>
            <w:r w:rsidR="001666F0">
              <w:rPr>
                <w:rFonts w:ascii="Calibri" w:eastAsia="Calibri" w:hAnsi="Calibri" w:cs="Times New Roman"/>
                <w:sz w:val="24"/>
                <w:szCs w:val="24"/>
              </w:rPr>
              <w:t xml:space="preserve">congressional delegates </w:t>
            </w:r>
            <w:r w:rsidRPr="00742809">
              <w:rPr>
                <w:rFonts w:ascii="Calibri" w:eastAsia="Calibri" w:hAnsi="Calibri" w:cs="Times New Roman"/>
                <w:sz w:val="24"/>
                <w:szCs w:val="24"/>
              </w:rPr>
              <w:t xml:space="preserve">supporting </w:t>
            </w:r>
            <w:r w:rsidR="001666F0">
              <w:rPr>
                <w:rFonts w:ascii="Calibri" w:eastAsia="Calibri" w:hAnsi="Calibri" w:cs="Times New Roman"/>
                <w:sz w:val="24"/>
                <w:szCs w:val="24"/>
              </w:rPr>
              <w:t xml:space="preserve">the Department Of Education’s report </w:t>
            </w:r>
            <w:r w:rsidR="004917AC">
              <w:rPr>
                <w:rFonts w:ascii="Calibri" w:eastAsia="Calibri" w:hAnsi="Calibri" w:cs="Times New Roman"/>
                <w:sz w:val="24"/>
                <w:szCs w:val="24"/>
              </w:rPr>
              <w:t xml:space="preserve">to congress </w:t>
            </w:r>
            <w:r w:rsidR="001666F0">
              <w:rPr>
                <w:rFonts w:ascii="Calibri" w:eastAsia="Calibri" w:hAnsi="Calibri" w:cs="Times New Roman"/>
                <w:sz w:val="24"/>
                <w:szCs w:val="24"/>
              </w:rPr>
              <w:t xml:space="preserve">requesting </w:t>
            </w:r>
            <w:r w:rsidRPr="00742809">
              <w:rPr>
                <w:rFonts w:ascii="Calibri" w:eastAsia="Calibri" w:hAnsi="Calibri" w:cs="Times New Roman"/>
                <w:sz w:val="24"/>
                <w:szCs w:val="24"/>
              </w:rPr>
              <w:t>fiscal flexibilities for spending VR dollars in light of the COVID-19 pandemic.</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On June 11</w:t>
            </w:r>
            <w:r w:rsidRPr="00742809">
              <w:rPr>
                <w:rFonts w:ascii="Calibri" w:eastAsia="Calibri" w:hAnsi="Calibri" w:cs="Times New Roman"/>
                <w:sz w:val="24"/>
                <w:szCs w:val="24"/>
                <w:vertAlign w:val="superscript"/>
              </w:rPr>
              <w:t>th</w:t>
            </w:r>
            <w:r w:rsidRPr="00742809">
              <w:rPr>
                <w:rFonts w:ascii="Calibri" w:eastAsia="Calibri" w:hAnsi="Calibri" w:cs="Times New Roman"/>
                <w:sz w:val="24"/>
                <w:szCs w:val="24"/>
              </w:rPr>
              <w:t xml:space="preserve"> (from 2</w:t>
            </w:r>
            <w:r w:rsidR="003B1E0B">
              <w:rPr>
                <w:rFonts w:ascii="Calibri" w:eastAsia="Calibri" w:hAnsi="Calibri" w:cs="Times New Roman"/>
                <w:sz w:val="24"/>
                <w:szCs w:val="24"/>
              </w:rPr>
              <w:t>:</w:t>
            </w:r>
            <w:r w:rsidRPr="00742809">
              <w:rPr>
                <w:rFonts w:ascii="Calibri" w:eastAsia="Calibri" w:hAnsi="Calibri" w:cs="Times New Roman"/>
                <w:sz w:val="24"/>
                <w:szCs w:val="24"/>
              </w:rPr>
              <w:t>30 – 3</w:t>
            </w:r>
            <w:r w:rsidR="003B1E0B">
              <w:rPr>
                <w:rFonts w:ascii="Calibri" w:eastAsia="Calibri" w:hAnsi="Calibri" w:cs="Times New Roman"/>
                <w:sz w:val="24"/>
                <w:szCs w:val="24"/>
              </w:rPr>
              <w:t>:</w:t>
            </w:r>
            <w:r w:rsidRPr="00742809">
              <w:rPr>
                <w:rFonts w:ascii="Calibri" w:eastAsia="Calibri" w:hAnsi="Calibri" w:cs="Times New Roman"/>
                <w:sz w:val="24"/>
                <w:szCs w:val="24"/>
              </w:rPr>
              <w:t xml:space="preserve">30) the National Coalition of State Rehabilitation Councils is having a national call. </w:t>
            </w:r>
          </w:p>
          <w:p w:rsidR="00742809" w:rsidRPr="00742809" w:rsidRDefault="00742809" w:rsidP="00742809">
            <w:pPr>
              <w:rPr>
                <w:rFonts w:ascii="Calibri" w:eastAsia="Calibri" w:hAnsi="Calibri" w:cs="Times New Roman"/>
                <w:sz w:val="24"/>
                <w:szCs w:val="24"/>
              </w:rPr>
            </w:pPr>
          </w:p>
        </w:tc>
        <w:tc>
          <w:tcPr>
            <w:tcW w:w="2823" w:type="dxa"/>
            <w:vAlign w:val="center"/>
          </w:tcPr>
          <w:p w:rsidR="00742809" w:rsidRPr="00742809" w:rsidRDefault="00742809"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p>
          <w:p w:rsidR="001666F0" w:rsidRDefault="001666F0" w:rsidP="00742809">
            <w:pPr>
              <w:rPr>
                <w:rFonts w:ascii="Calibri" w:eastAsia="Calibri" w:hAnsi="Calibri" w:cs="Times New Roman"/>
                <w:i/>
                <w:sz w:val="24"/>
                <w:szCs w:val="24"/>
              </w:rPr>
            </w:pPr>
          </w:p>
          <w:p w:rsidR="001666F0" w:rsidRDefault="001666F0" w:rsidP="00742809">
            <w:pPr>
              <w:rPr>
                <w:rFonts w:ascii="Calibri" w:eastAsia="Calibri" w:hAnsi="Calibri" w:cs="Times New Roman"/>
                <w:i/>
                <w:sz w:val="24"/>
                <w:szCs w:val="24"/>
              </w:rPr>
            </w:pPr>
          </w:p>
          <w:p w:rsidR="001666F0" w:rsidRDefault="001666F0" w:rsidP="00742809">
            <w:pPr>
              <w:rPr>
                <w:rFonts w:ascii="Calibri" w:eastAsia="Calibri" w:hAnsi="Calibri" w:cs="Times New Roman"/>
                <w:i/>
                <w:sz w:val="24"/>
                <w:szCs w:val="24"/>
              </w:rPr>
            </w:pPr>
          </w:p>
          <w:p w:rsidR="001666F0" w:rsidRDefault="001666F0" w:rsidP="00742809">
            <w:pPr>
              <w:rPr>
                <w:rFonts w:ascii="Calibri" w:eastAsia="Calibri" w:hAnsi="Calibri" w:cs="Times New Roman"/>
                <w:i/>
                <w:sz w:val="24"/>
                <w:szCs w:val="24"/>
              </w:rPr>
            </w:pPr>
          </w:p>
          <w:p w:rsidR="001666F0" w:rsidRDefault="001666F0" w:rsidP="00742809">
            <w:pPr>
              <w:rPr>
                <w:rFonts w:ascii="Calibri" w:eastAsia="Calibri" w:hAnsi="Calibri" w:cs="Times New Roman"/>
                <w:i/>
                <w:sz w:val="24"/>
                <w:szCs w:val="24"/>
              </w:rPr>
            </w:pPr>
          </w:p>
          <w:p w:rsidR="00742809" w:rsidRPr="00742809" w:rsidRDefault="00742809" w:rsidP="00742809">
            <w:pPr>
              <w:rPr>
                <w:rFonts w:ascii="Calibri" w:eastAsia="Calibri" w:hAnsi="Calibri" w:cs="Times New Roman"/>
                <w:i/>
                <w:sz w:val="24"/>
                <w:szCs w:val="24"/>
              </w:rPr>
            </w:pPr>
            <w:r w:rsidRPr="00742809">
              <w:rPr>
                <w:rFonts w:ascii="Calibri" w:eastAsia="Calibri" w:hAnsi="Calibri" w:cs="Times New Roman"/>
                <w:i/>
                <w:sz w:val="24"/>
                <w:szCs w:val="24"/>
              </w:rPr>
              <w:t>Send out email with call information once received to council members.</w:t>
            </w:r>
          </w:p>
        </w:tc>
        <w:tc>
          <w:tcPr>
            <w:tcW w:w="2165" w:type="dxa"/>
            <w:vAlign w:val="center"/>
          </w:tcPr>
          <w:p w:rsidR="001666F0" w:rsidRDefault="001666F0" w:rsidP="00742809">
            <w:pPr>
              <w:jc w:val="center"/>
              <w:rPr>
                <w:rFonts w:ascii="Calibri" w:eastAsia="Calibri" w:hAnsi="Calibri" w:cs="Times New Roman"/>
                <w:sz w:val="24"/>
                <w:szCs w:val="24"/>
                <w:u w:val="single"/>
              </w:rPr>
            </w:pPr>
          </w:p>
          <w:p w:rsidR="001666F0" w:rsidRDefault="001666F0" w:rsidP="00742809">
            <w:pPr>
              <w:jc w:val="center"/>
              <w:rPr>
                <w:rFonts w:ascii="Calibri" w:eastAsia="Calibri" w:hAnsi="Calibri" w:cs="Times New Roman"/>
                <w:sz w:val="24"/>
                <w:szCs w:val="24"/>
                <w:u w:val="single"/>
              </w:rPr>
            </w:pPr>
          </w:p>
          <w:p w:rsidR="001666F0" w:rsidRDefault="001666F0" w:rsidP="00742809">
            <w:pPr>
              <w:jc w:val="center"/>
              <w:rPr>
                <w:rFonts w:ascii="Calibri" w:eastAsia="Calibri" w:hAnsi="Calibri" w:cs="Times New Roman"/>
                <w:sz w:val="24"/>
                <w:szCs w:val="24"/>
                <w:u w:val="single"/>
              </w:rPr>
            </w:pPr>
          </w:p>
          <w:p w:rsidR="001666F0" w:rsidRDefault="001666F0" w:rsidP="00742809">
            <w:pPr>
              <w:jc w:val="center"/>
              <w:rPr>
                <w:rFonts w:ascii="Calibri" w:eastAsia="Calibri" w:hAnsi="Calibri" w:cs="Times New Roman"/>
                <w:sz w:val="24"/>
                <w:szCs w:val="24"/>
                <w:u w:val="single"/>
              </w:rPr>
            </w:pPr>
          </w:p>
          <w:p w:rsidR="001666F0" w:rsidRDefault="001666F0"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Cheryl Peabody</w:t>
            </w:r>
          </w:p>
        </w:tc>
      </w:tr>
      <w:tr w:rsidR="00742809" w:rsidRPr="00742809" w:rsidTr="00742809">
        <w:trPr>
          <w:trHeight w:val="576"/>
        </w:trPr>
        <w:tc>
          <w:tcPr>
            <w:tcW w:w="2113" w:type="dxa"/>
            <w:shd w:val="clear" w:color="auto" w:fill="E7E6E6"/>
            <w:vAlign w:val="center"/>
          </w:tcPr>
          <w:p w:rsidR="00742809" w:rsidRPr="00742809" w:rsidRDefault="00742809" w:rsidP="00742809">
            <w:pPr>
              <w:jc w:val="both"/>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742809" w:rsidRPr="00742809" w:rsidRDefault="00742809" w:rsidP="00742809">
            <w:pPr>
              <w:jc w:val="both"/>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742809" w:rsidRPr="00742809" w:rsidRDefault="00742809" w:rsidP="00742809">
            <w:pPr>
              <w:jc w:val="both"/>
              <w:rPr>
                <w:rFonts w:ascii="Calibri" w:eastAsia="Calibri" w:hAnsi="Calibri" w:cs="Times New Roman"/>
                <w:sz w:val="24"/>
                <w:szCs w:val="24"/>
                <w:u w:val="single"/>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42809" w:rsidRPr="00742809" w:rsidRDefault="00742809" w:rsidP="00742809">
            <w:pPr>
              <w:jc w:val="both"/>
              <w:rPr>
                <w:rFonts w:ascii="Calibri" w:eastAsia="Calibri" w:hAnsi="Calibri" w:cs="Times New Roman"/>
                <w:sz w:val="24"/>
                <w:szCs w:val="24"/>
              </w:rPr>
            </w:pPr>
            <w:r w:rsidRPr="00742809">
              <w:rPr>
                <w:rFonts w:ascii="Calibri" w:eastAsia="Calibri" w:hAnsi="Calibri" w:cs="Times New Roman"/>
                <w:b/>
                <w:sz w:val="28"/>
                <w:szCs w:val="28"/>
              </w:rPr>
              <w:t>Responsible</w:t>
            </w:r>
          </w:p>
        </w:tc>
      </w:tr>
      <w:tr w:rsidR="00742809" w:rsidRPr="00742809" w:rsidTr="00D70F9D">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Other Business</w:t>
            </w:r>
          </w:p>
        </w:tc>
        <w:tc>
          <w:tcPr>
            <w:tcW w:w="3339" w:type="dxa"/>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 xml:space="preserve">Annual training is coming up, and it was agreed to be done in conjunction with Division for Blind and Visually Impaired. </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It was suggested to look at some of the data reports during the training. It was also mentioned that a topic to cover might be increasing membership and outreach to the business sector.</w:t>
            </w:r>
          </w:p>
          <w:p w:rsidR="00742809" w:rsidRPr="00742809" w:rsidRDefault="00742809" w:rsidP="00742809">
            <w:pPr>
              <w:rPr>
                <w:rFonts w:ascii="Calibri" w:eastAsia="Calibri" w:hAnsi="Calibri" w:cs="Times New Roman"/>
                <w:sz w:val="24"/>
                <w:szCs w:val="24"/>
              </w:rPr>
            </w:pPr>
          </w:p>
        </w:tc>
        <w:tc>
          <w:tcPr>
            <w:tcW w:w="2823" w:type="dxa"/>
          </w:tcPr>
          <w:p w:rsidR="00742809" w:rsidRPr="00742809" w:rsidRDefault="00742809" w:rsidP="00742809">
            <w:pPr>
              <w:rPr>
                <w:rFonts w:ascii="Calibri" w:eastAsia="Calibri" w:hAnsi="Calibri" w:cs="Times New Roman"/>
                <w:i/>
                <w:sz w:val="24"/>
                <w:szCs w:val="24"/>
              </w:rPr>
            </w:pPr>
            <w:r w:rsidRPr="00742809">
              <w:rPr>
                <w:rFonts w:ascii="Calibri" w:eastAsia="Calibri" w:hAnsi="Calibri" w:cs="Times New Roman"/>
                <w:i/>
                <w:sz w:val="24"/>
                <w:szCs w:val="24"/>
              </w:rPr>
              <w:t>Send email to Cheryl with suggestions for helpful topics to cover during the annual training.</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p>
        </w:tc>
        <w:tc>
          <w:tcPr>
            <w:tcW w:w="2165" w:type="dxa"/>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Any Member</w:t>
            </w: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rPr>
                <w:rFonts w:ascii="Calibri" w:eastAsia="Calibri" w:hAnsi="Calibri" w:cs="Times New Roman"/>
                <w:sz w:val="24"/>
                <w:szCs w:val="24"/>
              </w:rPr>
            </w:pPr>
          </w:p>
        </w:tc>
      </w:tr>
      <w:tr w:rsidR="00742809" w:rsidRPr="00742809" w:rsidTr="00D70F9D">
        <w:trPr>
          <w:trHeight w:val="576"/>
        </w:trPr>
        <w:tc>
          <w:tcPr>
            <w:tcW w:w="2113" w:type="dxa"/>
          </w:tcPr>
          <w:p w:rsidR="00742809" w:rsidRPr="00742809" w:rsidRDefault="00742809" w:rsidP="00742809">
            <w:pPr>
              <w:rPr>
                <w:rFonts w:ascii="Calibri" w:eastAsia="Calibri" w:hAnsi="Calibri" w:cs="Times New Roman"/>
                <w:b/>
                <w:sz w:val="28"/>
                <w:szCs w:val="28"/>
                <w:highlight w:val="lightGray"/>
              </w:rPr>
            </w:pPr>
            <w:r w:rsidRPr="00742809">
              <w:rPr>
                <w:rFonts w:ascii="Calibri" w:eastAsia="Calibri" w:hAnsi="Calibri" w:cs="Times New Roman"/>
                <w:b/>
                <w:sz w:val="24"/>
                <w:szCs w:val="24"/>
              </w:rPr>
              <w:t xml:space="preserve">Announcements </w:t>
            </w:r>
          </w:p>
        </w:tc>
        <w:tc>
          <w:tcPr>
            <w:tcW w:w="3339" w:type="dxa"/>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Honorariums are being offered to members not otherwise compensated for attendance.</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June 2</w:t>
            </w:r>
            <w:r w:rsidRPr="00742809">
              <w:rPr>
                <w:rFonts w:ascii="Calibri" w:eastAsia="Calibri" w:hAnsi="Calibri" w:cs="Times New Roman"/>
                <w:sz w:val="24"/>
                <w:szCs w:val="24"/>
                <w:vertAlign w:val="superscript"/>
              </w:rPr>
              <w:t>nd</w:t>
            </w:r>
            <w:r w:rsidRPr="00742809">
              <w:rPr>
                <w:rFonts w:ascii="Calibri" w:eastAsia="Calibri" w:hAnsi="Calibri" w:cs="Times New Roman"/>
                <w:sz w:val="24"/>
                <w:szCs w:val="24"/>
              </w:rPr>
              <w:t xml:space="preserve"> celebration of 100 year V.R. Anniversary. </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The next D.V.R. Council meeting will be held on June 15</w:t>
            </w:r>
            <w:r w:rsidRPr="00742809">
              <w:rPr>
                <w:rFonts w:ascii="Calibri" w:eastAsia="Calibri" w:hAnsi="Calibri" w:cs="Times New Roman"/>
                <w:sz w:val="24"/>
                <w:szCs w:val="24"/>
                <w:vertAlign w:val="superscript"/>
              </w:rPr>
              <w:t>th</w:t>
            </w:r>
            <w:r w:rsidRPr="00742809">
              <w:rPr>
                <w:rFonts w:ascii="Calibri" w:eastAsia="Calibri" w:hAnsi="Calibri" w:cs="Times New Roman"/>
                <w:sz w:val="24"/>
                <w:szCs w:val="24"/>
              </w:rPr>
              <w:t xml:space="preserve"> via Zoom.</w:t>
            </w:r>
          </w:p>
          <w:p w:rsidR="00742809" w:rsidRPr="00742809" w:rsidRDefault="00742809" w:rsidP="00742809">
            <w:pPr>
              <w:rPr>
                <w:rFonts w:ascii="Calibri" w:eastAsia="Calibri" w:hAnsi="Calibri" w:cs="Times New Roman"/>
                <w:sz w:val="24"/>
                <w:szCs w:val="24"/>
              </w:rPr>
            </w:pPr>
          </w:p>
        </w:tc>
        <w:tc>
          <w:tcPr>
            <w:tcW w:w="2823" w:type="dxa"/>
          </w:tcPr>
          <w:p w:rsidR="00742809" w:rsidRPr="00742809" w:rsidRDefault="00742809" w:rsidP="00742809">
            <w:pPr>
              <w:rPr>
                <w:rFonts w:ascii="Calibri" w:eastAsia="Calibri" w:hAnsi="Calibri" w:cs="Times New Roman"/>
                <w:i/>
                <w:sz w:val="24"/>
                <w:szCs w:val="24"/>
                <w:u w:val="single"/>
              </w:rPr>
            </w:pPr>
            <w:r w:rsidRPr="00742809">
              <w:rPr>
                <w:rFonts w:ascii="Calibri" w:eastAsia="Calibri" w:hAnsi="Calibri" w:cs="Times New Roman"/>
                <w:i/>
                <w:sz w:val="24"/>
                <w:szCs w:val="24"/>
              </w:rPr>
              <w:t>Contact Cheryl to receive Honorarium.</w:t>
            </w:r>
          </w:p>
        </w:tc>
        <w:tc>
          <w:tcPr>
            <w:tcW w:w="2165" w:type="dxa"/>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Any Member Not Compensated</w:t>
            </w:r>
          </w:p>
        </w:tc>
      </w:tr>
      <w:tr w:rsidR="00742809" w:rsidRPr="00742809" w:rsidTr="00D70F9D">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Public Comments</w:t>
            </w:r>
          </w:p>
        </w:tc>
        <w:tc>
          <w:tcPr>
            <w:tcW w:w="3339" w:type="dxa"/>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Time was given for public comments. The time and dates for S.R.C. meetings have now been put up on the D.R.M. website, and emails have been sent regarding the council.</w:t>
            </w:r>
          </w:p>
          <w:p w:rsidR="00742809" w:rsidRPr="00742809" w:rsidRDefault="00742809" w:rsidP="00742809">
            <w:pPr>
              <w:rPr>
                <w:rFonts w:ascii="Calibri" w:eastAsia="Calibri" w:hAnsi="Calibri" w:cs="Times New Roman"/>
                <w:sz w:val="24"/>
                <w:szCs w:val="24"/>
              </w:rPr>
            </w:pPr>
          </w:p>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The Maine Parent Federation has also been promoting S.R.C. meeting via social media and quarterly newsletter.</w:t>
            </w:r>
          </w:p>
          <w:p w:rsidR="00742809" w:rsidRPr="00742809" w:rsidRDefault="00742809" w:rsidP="00742809">
            <w:pPr>
              <w:rPr>
                <w:rFonts w:ascii="Calibri" w:eastAsia="Calibri" w:hAnsi="Calibri" w:cs="Times New Roman"/>
                <w:i/>
                <w:color w:val="FF0000"/>
                <w:sz w:val="24"/>
                <w:szCs w:val="24"/>
              </w:rPr>
            </w:pPr>
          </w:p>
        </w:tc>
        <w:tc>
          <w:tcPr>
            <w:tcW w:w="2823" w:type="dxa"/>
          </w:tcPr>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NONE</w:t>
            </w:r>
          </w:p>
        </w:tc>
        <w:tc>
          <w:tcPr>
            <w:tcW w:w="2165" w:type="dxa"/>
          </w:tcPr>
          <w:p w:rsidR="00742809" w:rsidRPr="00742809" w:rsidRDefault="00742809" w:rsidP="00742809">
            <w:pPr>
              <w:rPr>
                <w:rFonts w:ascii="Calibri" w:eastAsia="Calibri" w:hAnsi="Calibri" w:cs="Times New Roman"/>
                <w:b/>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NONE</w:t>
            </w:r>
          </w:p>
        </w:tc>
      </w:tr>
      <w:tr w:rsidR="00742809" w:rsidRPr="00742809" w:rsidTr="00D70F9D">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Adjournment</w:t>
            </w:r>
          </w:p>
        </w:tc>
        <w:tc>
          <w:tcPr>
            <w:tcW w:w="3339" w:type="dxa"/>
          </w:tcPr>
          <w:p w:rsidR="00742809" w:rsidRPr="00742809" w:rsidRDefault="00742809" w:rsidP="00742809">
            <w:pPr>
              <w:rPr>
                <w:rFonts w:ascii="Calibri" w:eastAsia="Calibri" w:hAnsi="Calibri" w:cs="Times New Roman"/>
                <w:sz w:val="24"/>
                <w:szCs w:val="24"/>
              </w:rPr>
            </w:pPr>
            <w:r w:rsidRPr="00742809">
              <w:rPr>
                <w:rFonts w:ascii="Calibri" w:eastAsia="Calibri" w:hAnsi="Calibri" w:cs="Times New Roman"/>
                <w:sz w:val="24"/>
                <w:szCs w:val="24"/>
              </w:rPr>
              <w:t>The meeting was adjourned at 1:55 pm.</w:t>
            </w:r>
          </w:p>
        </w:tc>
        <w:tc>
          <w:tcPr>
            <w:tcW w:w="2823" w:type="dxa"/>
          </w:tcPr>
          <w:p w:rsidR="00742809" w:rsidRPr="00742809" w:rsidRDefault="00742809" w:rsidP="00742809">
            <w:pP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p w:rsidR="00742809" w:rsidRPr="00742809" w:rsidRDefault="00742809" w:rsidP="00742809">
            <w:pPr>
              <w:rPr>
                <w:rFonts w:ascii="Calibri" w:eastAsia="Calibri" w:hAnsi="Calibri" w:cs="Times New Roman"/>
                <w:sz w:val="24"/>
                <w:szCs w:val="24"/>
              </w:rPr>
            </w:pPr>
          </w:p>
        </w:tc>
        <w:tc>
          <w:tcPr>
            <w:tcW w:w="2165" w:type="dxa"/>
          </w:tcPr>
          <w:p w:rsidR="00742809" w:rsidRPr="00742809" w:rsidRDefault="00742809" w:rsidP="00742809">
            <w:pPr>
              <w:jc w:val="center"/>
              <w:rPr>
                <w:rFonts w:ascii="Calibri" w:eastAsia="Calibri" w:hAnsi="Calibri" w:cs="Times New Roman"/>
                <w:sz w:val="24"/>
                <w:szCs w:val="24"/>
                <w:u w:val="single"/>
              </w:rPr>
            </w:pPr>
          </w:p>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bl>
    <w:p w:rsidR="009B5C48" w:rsidRDefault="009B5C48" w:rsidP="00742809"/>
    <w:sectPr w:rsidR="009B5C4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F86" w:rsidRDefault="002B7F86" w:rsidP="00742809">
      <w:pPr>
        <w:spacing w:after="0" w:line="240" w:lineRule="auto"/>
      </w:pPr>
      <w:r>
        <w:separator/>
      </w:r>
    </w:p>
  </w:endnote>
  <w:endnote w:type="continuationSeparator" w:id="0">
    <w:p w:rsidR="002B7F86" w:rsidRDefault="002B7F86" w:rsidP="007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809" w:rsidRDefault="00742809">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C1279E">
      <w:rPr>
        <w:noProof/>
        <w:color w:val="5B9BD5" w:themeColor="accent1"/>
      </w:rPr>
      <w:t>5</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C1279E">
      <w:rPr>
        <w:noProof/>
        <w:color w:val="5B9BD5" w:themeColor="accent1"/>
      </w:rPr>
      <w:t>6</w:t>
    </w:r>
    <w:r>
      <w:rPr>
        <w:color w:val="5B9BD5" w:themeColor="accent1"/>
      </w:rPr>
      <w:fldChar w:fldCharType="end"/>
    </w:r>
  </w:p>
  <w:p w:rsidR="00742809" w:rsidRDefault="0074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F86" w:rsidRDefault="002B7F86" w:rsidP="00742809">
      <w:pPr>
        <w:spacing w:after="0" w:line="240" w:lineRule="auto"/>
      </w:pPr>
      <w:r>
        <w:separator/>
      </w:r>
    </w:p>
  </w:footnote>
  <w:footnote w:type="continuationSeparator" w:id="0">
    <w:p w:rsidR="002B7F86" w:rsidRDefault="002B7F86" w:rsidP="00742809">
      <w:pPr>
        <w:spacing w:after="0" w:line="240" w:lineRule="auto"/>
      </w:pPr>
      <w:r>
        <w:continuationSeparator/>
      </w:r>
    </w:p>
  </w:footnote>
  <w:footnote w:id="1">
    <w:p w:rsidR="00742809" w:rsidRDefault="00742809" w:rsidP="00742809">
      <w:pPr>
        <w:pStyle w:val="FootnoteText1"/>
      </w:pPr>
      <w:r>
        <w:rPr>
          <w:rStyle w:val="FootnoteReference"/>
        </w:rPr>
        <w:footnoteRef/>
      </w:r>
      <w:r>
        <w:t xml:space="preserve"> * </w:t>
      </w:r>
      <w:r w:rsidR="00976FCC">
        <w:t>I</w:t>
      </w:r>
      <w:r>
        <w:t>ndicates an Ex Officio non-voting member</w:t>
      </w:r>
    </w:p>
  </w:footnote>
  <w:footnote w:id="2">
    <w:p w:rsidR="00742809" w:rsidRDefault="00742809" w:rsidP="00742809">
      <w:pPr>
        <w:pStyle w:val="FootnoteText"/>
      </w:pPr>
      <w:r>
        <w:rPr>
          <w:rStyle w:val="FootnoteReference"/>
        </w:rPr>
        <w:footnoteRef/>
      </w:r>
      <w:r>
        <w:t xml:space="preserve"> C.A.P. -&gt; Client Assistance Program</w:t>
      </w:r>
    </w:p>
  </w:footnote>
  <w:footnote w:id="3">
    <w:p w:rsidR="00742809" w:rsidRDefault="00742809" w:rsidP="00742809">
      <w:pPr>
        <w:pStyle w:val="FootnoteText"/>
      </w:pPr>
      <w:r>
        <w:rPr>
          <w:rStyle w:val="FootnoteReference"/>
        </w:rPr>
        <w:footnoteRef/>
      </w:r>
      <w:r>
        <w:t xml:space="preserve"> D.R.M. -&gt; Disability Rights Maine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09"/>
    <w:rsid w:val="001666F0"/>
    <w:rsid w:val="00210894"/>
    <w:rsid w:val="002B7F86"/>
    <w:rsid w:val="002F3C93"/>
    <w:rsid w:val="003B1E0B"/>
    <w:rsid w:val="004917AC"/>
    <w:rsid w:val="005A2541"/>
    <w:rsid w:val="00742809"/>
    <w:rsid w:val="00976FCC"/>
    <w:rsid w:val="009B5C48"/>
    <w:rsid w:val="00C1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1C3EB-38DD-4A0C-B6BE-A887A1DB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link w:val="FootnoteTextChar"/>
    <w:uiPriority w:val="99"/>
    <w:semiHidden/>
    <w:unhideWhenUsed/>
    <w:rsid w:val="00742809"/>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42809"/>
    <w:rPr>
      <w:sz w:val="20"/>
      <w:szCs w:val="20"/>
    </w:rPr>
  </w:style>
  <w:style w:type="character" w:styleId="FootnoteReference">
    <w:name w:val="footnote reference"/>
    <w:basedOn w:val="DefaultParagraphFont"/>
    <w:uiPriority w:val="99"/>
    <w:semiHidden/>
    <w:unhideWhenUsed/>
    <w:rsid w:val="00742809"/>
    <w:rPr>
      <w:vertAlign w:val="superscript"/>
    </w:rPr>
  </w:style>
  <w:style w:type="table" w:styleId="TableGrid">
    <w:name w:val="Table Grid"/>
    <w:basedOn w:val="TableNormal"/>
    <w:uiPriority w:val="39"/>
    <w:rsid w:val="0074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74280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42809"/>
    <w:rPr>
      <w:sz w:val="20"/>
      <w:szCs w:val="20"/>
    </w:rPr>
  </w:style>
  <w:style w:type="table" w:customStyle="1" w:styleId="TableGrid2">
    <w:name w:val="Table Grid2"/>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4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09"/>
  </w:style>
  <w:style w:type="paragraph" w:styleId="Footer">
    <w:name w:val="footer"/>
    <w:basedOn w:val="Normal"/>
    <w:link w:val="FooterChar"/>
    <w:uiPriority w:val="99"/>
    <w:unhideWhenUsed/>
    <w:rsid w:val="0074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User</dc:creator>
  <cp:keywords/>
  <dc:description/>
  <cp:lastModifiedBy>Toshiba User</cp:lastModifiedBy>
  <cp:revision>7</cp:revision>
  <cp:lastPrinted>2020-06-29T17:19:00Z</cp:lastPrinted>
  <dcterms:created xsi:type="dcterms:W3CDTF">2020-06-29T16:49:00Z</dcterms:created>
  <dcterms:modified xsi:type="dcterms:W3CDTF">2020-06-29T17:19:00Z</dcterms:modified>
</cp:coreProperties>
</file>